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A93" w:rsidRDefault="00717A93" w:rsidP="00717A93">
      <w:pPr>
        <w:ind w:firstLine="851"/>
        <w:jc w:val="center"/>
        <w:rPr>
          <w:b/>
        </w:rPr>
      </w:pPr>
      <w:r>
        <w:rPr>
          <w:b/>
        </w:rPr>
        <w:t>Информация</w:t>
      </w:r>
    </w:p>
    <w:p w:rsidR="00717A93" w:rsidRDefault="00717A93" w:rsidP="00717A93">
      <w:pPr>
        <w:ind w:firstLine="851"/>
        <w:jc w:val="center"/>
        <w:rPr>
          <w:b/>
        </w:rPr>
      </w:pPr>
      <w:r w:rsidRPr="009C496A">
        <w:rPr>
          <w:b/>
        </w:rPr>
        <w:t xml:space="preserve">  о</w:t>
      </w:r>
      <w:r>
        <w:rPr>
          <w:b/>
        </w:rPr>
        <w:t>б</w:t>
      </w:r>
      <w:r w:rsidRPr="009C496A">
        <w:rPr>
          <w:b/>
        </w:rPr>
        <w:t xml:space="preserve"> </w:t>
      </w:r>
      <w:r>
        <w:rPr>
          <w:b/>
        </w:rPr>
        <w:t xml:space="preserve">исполнении </w:t>
      </w:r>
      <w:r w:rsidRPr="009C496A">
        <w:rPr>
          <w:b/>
        </w:rPr>
        <w:t xml:space="preserve">бюджета </w:t>
      </w:r>
    </w:p>
    <w:p w:rsidR="00717A93" w:rsidRPr="009C496A" w:rsidRDefault="00717A93" w:rsidP="00717A93">
      <w:pPr>
        <w:ind w:firstLine="851"/>
        <w:jc w:val="center"/>
        <w:rPr>
          <w:b/>
        </w:rPr>
      </w:pPr>
      <w:r>
        <w:rPr>
          <w:b/>
        </w:rPr>
        <w:t>Комиссаров</w:t>
      </w:r>
      <w:r w:rsidRPr="009C496A">
        <w:rPr>
          <w:b/>
        </w:rPr>
        <w:t>ского сельского посел</w:t>
      </w:r>
      <w:r w:rsidRPr="009C496A">
        <w:rPr>
          <w:b/>
        </w:rPr>
        <w:t>е</w:t>
      </w:r>
      <w:r w:rsidRPr="009C496A">
        <w:rPr>
          <w:b/>
        </w:rPr>
        <w:t>ния</w:t>
      </w:r>
    </w:p>
    <w:p w:rsidR="00717A93" w:rsidRPr="009C496A" w:rsidRDefault="00717A93" w:rsidP="00717A93">
      <w:pPr>
        <w:ind w:firstLine="851"/>
        <w:jc w:val="center"/>
        <w:rPr>
          <w:b/>
        </w:rPr>
      </w:pPr>
      <w:r w:rsidRPr="009C496A">
        <w:rPr>
          <w:b/>
        </w:rPr>
        <w:t xml:space="preserve"> Красносулинского района за </w:t>
      </w:r>
      <w:r>
        <w:rPr>
          <w:b/>
        </w:rPr>
        <w:t xml:space="preserve">9 месяцев </w:t>
      </w:r>
      <w:r w:rsidRPr="009C496A">
        <w:rPr>
          <w:b/>
        </w:rPr>
        <w:t>201</w:t>
      </w:r>
      <w:r>
        <w:rPr>
          <w:b/>
        </w:rPr>
        <w:t>4</w:t>
      </w:r>
      <w:r w:rsidRPr="009C496A">
        <w:rPr>
          <w:b/>
        </w:rPr>
        <w:t xml:space="preserve"> года</w:t>
      </w:r>
    </w:p>
    <w:p w:rsidR="00717A93" w:rsidRPr="009C496A" w:rsidRDefault="00717A93" w:rsidP="00717A93">
      <w:pPr>
        <w:ind w:firstLine="851"/>
        <w:jc w:val="center"/>
        <w:rPr>
          <w:b/>
        </w:rPr>
      </w:pPr>
    </w:p>
    <w:p w:rsidR="00717A93" w:rsidRPr="0091061E" w:rsidRDefault="00717A93" w:rsidP="00717A93">
      <w:pPr>
        <w:jc w:val="left"/>
        <w:rPr>
          <w:color w:val="000000"/>
        </w:rPr>
      </w:pPr>
      <w:r w:rsidRPr="007C4BDC">
        <w:rPr>
          <w:color w:val="FF0000"/>
        </w:rPr>
        <w:t xml:space="preserve">  </w:t>
      </w:r>
      <w:r w:rsidRPr="00A547F5">
        <w:rPr>
          <w:color w:val="000000"/>
        </w:rPr>
        <w:t xml:space="preserve">Исполнение бюджета </w:t>
      </w:r>
      <w:r>
        <w:rPr>
          <w:color w:val="000000"/>
        </w:rPr>
        <w:t>Комиссаров</w:t>
      </w:r>
      <w:r w:rsidRPr="00A547F5">
        <w:rPr>
          <w:color w:val="000000"/>
        </w:rPr>
        <w:t xml:space="preserve">ского сельского поселения </w:t>
      </w:r>
      <w:r w:rsidRPr="00A547F5">
        <w:rPr>
          <w:color w:val="000000"/>
          <w:szCs w:val="28"/>
        </w:rPr>
        <w:t>Красн</w:t>
      </w:r>
      <w:r w:rsidRPr="00A547F5">
        <w:rPr>
          <w:color w:val="000000"/>
          <w:szCs w:val="28"/>
        </w:rPr>
        <w:t>о</w:t>
      </w:r>
      <w:r w:rsidRPr="00A547F5">
        <w:rPr>
          <w:color w:val="000000"/>
          <w:szCs w:val="28"/>
        </w:rPr>
        <w:t xml:space="preserve">сулинского района за  </w:t>
      </w:r>
      <w:r>
        <w:rPr>
          <w:color w:val="000000"/>
          <w:szCs w:val="28"/>
        </w:rPr>
        <w:t>9 месяцев</w:t>
      </w:r>
      <w:r w:rsidRPr="00A547F5">
        <w:rPr>
          <w:color w:val="000000"/>
          <w:szCs w:val="28"/>
        </w:rPr>
        <w:t xml:space="preserve"> 201</w:t>
      </w:r>
      <w:r>
        <w:rPr>
          <w:color w:val="000000"/>
          <w:szCs w:val="28"/>
        </w:rPr>
        <w:t>4</w:t>
      </w:r>
      <w:r w:rsidRPr="00A547F5">
        <w:rPr>
          <w:color w:val="000000"/>
          <w:szCs w:val="28"/>
        </w:rPr>
        <w:t xml:space="preserve"> года</w:t>
      </w:r>
      <w:r w:rsidRPr="00A547F5">
        <w:rPr>
          <w:color w:val="000000"/>
        </w:rPr>
        <w:t xml:space="preserve"> по доходам составило </w:t>
      </w:r>
      <w:r>
        <w:rPr>
          <w:color w:val="000000"/>
        </w:rPr>
        <w:t>11 042,2</w:t>
      </w:r>
      <w:r w:rsidRPr="00A547F5">
        <w:rPr>
          <w:color w:val="000000"/>
        </w:rPr>
        <w:t xml:space="preserve"> тыс. рублей, или  </w:t>
      </w:r>
      <w:r>
        <w:rPr>
          <w:color w:val="000000"/>
        </w:rPr>
        <w:t xml:space="preserve">66  </w:t>
      </w:r>
      <w:r w:rsidRPr="00A547F5">
        <w:rPr>
          <w:color w:val="000000"/>
        </w:rPr>
        <w:t>%  к годовому плану, и по расходам –</w:t>
      </w:r>
      <w:r w:rsidRPr="007C4BDC">
        <w:rPr>
          <w:color w:val="FF0000"/>
        </w:rPr>
        <w:t xml:space="preserve"> </w:t>
      </w:r>
      <w:r w:rsidRPr="00A547F5">
        <w:rPr>
          <w:color w:val="000000"/>
        </w:rPr>
        <w:t xml:space="preserve">в сумме </w:t>
      </w:r>
      <w:r>
        <w:rPr>
          <w:color w:val="000000"/>
        </w:rPr>
        <w:t>10 455,0</w:t>
      </w:r>
      <w:r w:rsidRPr="00A547F5">
        <w:rPr>
          <w:color w:val="000000"/>
        </w:rPr>
        <w:t xml:space="preserve"> тыс. рублей, или </w:t>
      </w:r>
      <w:r>
        <w:rPr>
          <w:color w:val="000000"/>
        </w:rPr>
        <w:t xml:space="preserve">62,2 </w:t>
      </w:r>
      <w:r w:rsidRPr="00A547F5">
        <w:rPr>
          <w:color w:val="000000"/>
        </w:rPr>
        <w:t>% к плану года</w:t>
      </w:r>
      <w:r w:rsidRPr="0091061E">
        <w:rPr>
          <w:color w:val="000000"/>
        </w:rPr>
        <w:t xml:space="preserve">. </w:t>
      </w:r>
      <w:r>
        <w:rPr>
          <w:color w:val="000000"/>
        </w:rPr>
        <w:t>Увеличение доходной части бюджета</w:t>
      </w:r>
      <w:r w:rsidRPr="0091061E">
        <w:rPr>
          <w:color w:val="000000"/>
        </w:rPr>
        <w:t xml:space="preserve"> по сравнению с ан</w:t>
      </w:r>
      <w:r w:rsidRPr="0091061E">
        <w:rPr>
          <w:color w:val="000000"/>
        </w:rPr>
        <w:t>а</w:t>
      </w:r>
      <w:r w:rsidRPr="0091061E">
        <w:rPr>
          <w:color w:val="000000"/>
        </w:rPr>
        <w:t xml:space="preserve">логичным периодом прошлого года </w:t>
      </w:r>
      <w:r>
        <w:rPr>
          <w:color w:val="000000"/>
        </w:rPr>
        <w:t>составило</w:t>
      </w:r>
      <w:r w:rsidRPr="0091061E">
        <w:rPr>
          <w:color w:val="000000"/>
        </w:rPr>
        <w:t xml:space="preserve"> </w:t>
      </w:r>
      <w:r>
        <w:rPr>
          <w:color w:val="000000"/>
        </w:rPr>
        <w:t>707,1</w:t>
      </w:r>
      <w:r w:rsidRPr="0091061E">
        <w:rPr>
          <w:color w:val="000000"/>
        </w:rPr>
        <w:t xml:space="preserve"> тыс. рублей, или </w:t>
      </w:r>
      <w:r>
        <w:rPr>
          <w:color w:val="000000"/>
        </w:rPr>
        <w:t>6,8</w:t>
      </w:r>
      <w:r w:rsidRPr="0091061E">
        <w:rPr>
          <w:color w:val="000000"/>
        </w:rPr>
        <w:t xml:space="preserve"> %, </w:t>
      </w:r>
      <w:r>
        <w:rPr>
          <w:color w:val="000000"/>
        </w:rPr>
        <w:t>увеличены фактические</w:t>
      </w:r>
      <w:r w:rsidRPr="0091061E">
        <w:rPr>
          <w:color w:val="000000"/>
        </w:rPr>
        <w:t xml:space="preserve"> расход</w:t>
      </w:r>
      <w:r>
        <w:rPr>
          <w:color w:val="000000"/>
        </w:rPr>
        <w:t xml:space="preserve">ы на </w:t>
      </w:r>
      <w:r w:rsidRPr="0091061E">
        <w:rPr>
          <w:color w:val="000000"/>
        </w:rPr>
        <w:t xml:space="preserve"> </w:t>
      </w:r>
      <w:r>
        <w:rPr>
          <w:color w:val="000000"/>
        </w:rPr>
        <w:t>783,2</w:t>
      </w:r>
      <w:r w:rsidRPr="0091061E">
        <w:rPr>
          <w:color w:val="000000"/>
        </w:rPr>
        <w:t xml:space="preserve"> тыс. рублей, или </w:t>
      </w:r>
      <w:r>
        <w:rPr>
          <w:color w:val="000000"/>
        </w:rPr>
        <w:t>на 8,1</w:t>
      </w:r>
      <w:r w:rsidRPr="0091061E">
        <w:rPr>
          <w:color w:val="000000"/>
        </w:rPr>
        <w:t xml:space="preserve"> %. </w:t>
      </w:r>
      <w:r>
        <w:rPr>
          <w:color w:val="000000"/>
        </w:rPr>
        <w:t xml:space="preserve">Профицит по итогам 9 месяцев 2014 года составил 587,2 </w:t>
      </w:r>
      <w:r w:rsidRPr="0091061E">
        <w:rPr>
          <w:color w:val="000000"/>
        </w:rPr>
        <w:t xml:space="preserve"> тыс. ру</w:t>
      </w:r>
      <w:r w:rsidRPr="0091061E">
        <w:rPr>
          <w:color w:val="000000"/>
        </w:rPr>
        <w:t>б</w:t>
      </w:r>
      <w:r w:rsidRPr="0091061E">
        <w:rPr>
          <w:color w:val="000000"/>
        </w:rPr>
        <w:t>лей.</w:t>
      </w:r>
    </w:p>
    <w:p w:rsidR="00717A93" w:rsidRPr="0091061E" w:rsidRDefault="00717A93" w:rsidP="00717A93">
      <w:pPr>
        <w:jc w:val="left"/>
        <w:rPr>
          <w:color w:val="000000"/>
        </w:rPr>
      </w:pPr>
      <w:r w:rsidRPr="0091061E">
        <w:rPr>
          <w:color w:val="000000"/>
        </w:rPr>
        <w:t xml:space="preserve">        Налоговые и неналоговые доходы бюджета поселения исполнены в сумме </w:t>
      </w:r>
      <w:r>
        <w:rPr>
          <w:color w:val="000000"/>
        </w:rPr>
        <w:t>2 536,3</w:t>
      </w:r>
      <w:r w:rsidRPr="0091061E">
        <w:rPr>
          <w:color w:val="000000"/>
        </w:rPr>
        <w:t xml:space="preserve"> тыс. рублей, или </w:t>
      </w:r>
      <w:r>
        <w:rPr>
          <w:color w:val="000000"/>
        </w:rPr>
        <w:t xml:space="preserve">67,8 </w:t>
      </w:r>
      <w:r w:rsidRPr="0091061E">
        <w:rPr>
          <w:color w:val="000000"/>
        </w:rPr>
        <w:t>% к годовым плановым назначениям. В сравнении с аналогичным периодом прошлого года объем налоговых и ненал</w:t>
      </w:r>
      <w:r w:rsidRPr="0091061E">
        <w:rPr>
          <w:color w:val="000000"/>
        </w:rPr>
        <w:t>о</w:t>
      </w:r>
      <w:r w:rsidRPr="0091061E">
        <w:rPr>
          <w:color w:val="000000"/>
        </w:rPr>
        <w:t xml:space="preserve">говых доходов </w:t>
      </w:r>
      <w:r>
        <w:rPr>
          <w:color w:val="000000"/>
        </w:rPr>
        <w:t>увеличился на 1 025,4</w:t>
      </w:r>
      <w:r w:rsidRPr="0091061E">
        <w:rPr>
          <w:color w:val="000000"/>
        </w:rPr>
        <w:t xml:space="preserve"> тыс. рублей. </w:t>
      </w:r>
      <w:r>
        <w:rPr>
          <w:color w:val="000000"/>
        </w:rPr>
        <w:t>Увеличение</w:t>
      </w:r>
      <w:r w:rsidRPr="0091061E">
        <w:rPr>
          <w:color w:val="000000"/>
        </w:rPr>
        <w:t xml:space="preserve"> поступлений обусловлено </w:t>
      </w:r>
      <w:r>
        <w:rPr>
          <w:color w:val="000000"/>
        </w:rPr>
        <w:t>оплатой недоимки</w:t>
      </w:r>
      <w:r w:rsidRPr="0091061E">
        <w:rPr>
          <w:color w:val="000000"/>
        </w:rPr>
        <w:t xml:space="preserve"> юридических лиц</w:t>
      </w:r>
      <w:r>
        <w:rPr>
          <w:color w:val="000000"/>
        </w:rPr>
        <w:t xml:space="preserve"> по налогам на совокупный доход и</w:t>
      </w:r>
      <w:r w:rsidRPr="00636974">
        <w:rPr>
          <w:color w:val="000000"/>
        </w:rPr>
        <w:t xml:space="preserve"> </w:t>
      </w:r>
      <w:r>
        <w:rPr>
          <w:color w:val="000000"/>
        </w:rPr>
        <w:t>своевременной о</w:t>
      </w:r>
      <w:r>
        <w:rPr>
          <w:color w:val="000000"/>
        </w:rPr>
        <w:t>п</w:t>
      </w:r>
      <w:r>
        <w:rPr>
          <w:color w:val="000000"/>
        </w:rPr>
        <w:t>латой земельного налога</w:t>
      </w:r>
      <w:r w:rsidRPr="0091061E">
        <w:rPr>
          <w:color w:val="000000"/>
        </w:rPr>
        <w:t>.</w:t>
      </w:r>
    </w:p>
    <w:p w:rsidR="00717A93" w:rsidRPr="0091061E" w:rsidRDefault="00717A93" w:rsidP="00717A93">
      <w:pPr>
        <w:jc w:val="left"/>
        <w:rPr>
          <w:color w:val="000000"/>
        </w:rPr>
      </w:pPr>
      <w:r w:rsidRPr="007C4BDC">
        <w:rPr>
          <w:color w:val="FF0000"/>
        </w:rPr>
        <w:t xml:space="preserve">        </w:t>
      </w:r>
      <w:r w:rsidRPr="0091061E">
        <w:rPr>
          <w:color w:val="000000"/>
        </w:rPr>
        <w:t xml:space="preserve">Объем безвозмездных поступлений за отчетный период составил </w:t>
      </w:r>
      <w:r>
        <w:rPr>
          <w:color w:val="000000"/>
        </w:rPr>
        <w:t xml:space="preserve">8 505,9 </w:t>
      </w:r>
      <w:r w:rsidRPr="0091061E">
        <w:rPr>
          <w:color w:val="000000"/>
        </w:rPr>
        <w:t xml:space="preserve">тыс. рублей, или </w:t>
      </w:r>
      <w:r>
        <w:rPr>
          <w:color w:val="000000"/>
        </w:rPr>
        <w:t xml:space="preserve">65,5 </w:t>
      </w:r>
      <w:r w:rsidRPr="0091061E">
        <w:rPr>
          <w:color w:val="000000"/>
        </w:rPr>
        <w:t xml:space="preserve">% к годовым плановым назначениям и </w:t>
      </w:r>
      <w:r>
        <w:rPr>
          <w:color w:val="000000"/>
        </w:rPr>
        <w:t>увеличился</w:t>
      </w:r>
      <w:r w:rsidRPr="0091061E">
        <w:rPr>
          <w:color w:val="000000"/>
        </w:rPr>
        <w:t xml:space="preserve"> в сра</w:t>
      </w:r>
      <w:r w:rsidRPr="0091061E">
        <w:rPr>
          <w:color w:val="000000"/>
        </w:rPr>
        <w:t>в</w:t>
      </w:r>
      <w:r w:rsidRPr="0091061E">
        <w:rPr>
          <w:color w:val="000000"/>
        </w:rPr>
        <w:t xml:space="preserve">нении с аналогичным периодом прошлого года на </w:t>
      </w:r>
      <w:r>
        <w:rPr>
          <w:color w:val="000000"/>
        </w:rPr>
        <w:t xml:space="preserve">187,8 </w:t>
      </w:r>
      <w:r w:rsidRPr="0091061E">
        <w:rPr>
          <w:color w:val="000000"/>
        </w:rPr>
        <w:t>тыс. рублей.</w:t>
      </w:r>
    </w:p>
    <w:p w:rsidR="00717A93" w:rsidRPr="0091061E" w:rsidRDefault="00717A93" w:rsidP="00717A93">
      <w:pPr>
        <w:jc w:val="left"/>
        <w:rPr>
          <w:color w:val="000000"/>
        </w:rPr>
      </w:pPr>
      <w:r w:rsidRPr="007C4BDC">
        <w:rPr>
          <w:color w:val="FF0000"/>
        </w:rPr>
        <w:t xml:space="preserve">        </w:t>
      </w:r>
      <w:r w:rsidRPr="0091061E">
        <w:rPr>
          <w:color w:val="000000"/>
        </w:rPr>
        <w:t>Бюджетная политика в сфере расходов бюджета поселения направл</w:t>
      </w:r>
      <w:r w:rsidRPr="0091061E">
        <w:rPr>
          <w:color w:val="000000"/>
        </w:rPr>
        <w:t>е</w:t>
      </w:r>
      <w:r w:rsidRPr="0091061E">
        <w:rPr>
          <w:color w:val="000000"/>
        </w:rPr>
        <w:t>на на решение социальных и экономических задач поселения. Расходы на предоставление субсидий на выполнение муниципальных заданий бюджетн</w:t>
      </w:r>
      <w:r w:rsidRPr="0091061E">
        <w:rPr>
          <w:color w:val="000000"/>
        </w:rPr>
        <w:t>ы</w:t>
      </w:r>
      <w:r w:rsidRPr="0091061E">
        <w:rPr>
          <w:color w:val="000000"/>
        </w:rPr>
        <w:t xml:space="preserve">ми учреждениями составили </w:t>
      </w:r>
      <w:r>
        <w:rPr>
          <w:color w:val="000000"/>
        </w:rPr>
        <w:t>3 567,5 тыс. рублей, также были произведены ра</w:t>
      </w:r>
      <w:r>
        <w:rPr>
          <w:color w:val="000000"/>
        </w:rPr>
        <w:t>с</w:t>
      </w:r>
      <w:r>
        <w:rPr>
          <w:color w:val="000000"/>
        </w:rPr>
        <w:t xml:space="preserve">ходы на реставрацию мемориала в сумме 90,0 тыс. рублей и выделена субсидия на государственную поддержку лучших муниципальных учреждений культуры 100,0 тыс.рублей.. </w:t>
      </w:r>
      <w:r w:rsidRPr="0091061E">
        <w:rPr>
          <w:color w:val="000000"/>
        </w:rPr>
        <w:t xml:space="preserve"> </w:t>
      </w:r>
      <w:r>
        <w:rPr>
          <w:color w:val="000000"/>
        </w:rPr>
        <w:t>Просроченная з</w:t>
      </w:r>
      <w:r w:rsidRPr="0091061E">
        <w:rPr>
          <w:color w:val="000000"/>
        </w:rPr>
        <w:t>адолженность по заработной плате работникам бюджетной сферы отсутс</w:t>
      </w:r>
      <w:r w:rsidRPr="0091061E">
        <w:rPr>
          <w:color w:val="000000"/>
        </w:rPr>
        <w:t>т</w:t>
      </w:r>
      <w:r w:rsidRPr="0091061E">
        <w:rPr>
          <w:color w:val="000000"/>
        </w:rPr>
        <w:t>вует.</w:t>
      </w:r>
    </w:p>
    <w:p w:rsidR="00717A93" w:rsidRPr="0091061E" w:rsidRDefault="00717A93" w:rsidP="00717A93">
      <w:pPr>
        <w:jc w:val="left"/>
        <w:rPr>
          <w:color w:val="000000"/>
        </w:rPr>
      </w:pPr>
      <w:r w:rsidRPr="007C4BDC">
        <w:rPr>
          <w:color w:val="FF0000"/>
        </w:rPr>
        <w:t xml:space="preserve">         </w:t>
      </w:r>
      <w:r w:rsidRPr="0091061E">
        <w:rPr>
          <w:color w:val="000000"/>
        </w:rPr>
        <w:t xml:space="preserve">Бюджет </w:t>
      </w:r>
      <w:r>
        <w:rPr>
          <w:color w:val="000000"/>
        </w:rPr>
        <w:t>Комиссаров</w:t>
      </w:r>
      <w:r w:rsidRPr="0091061E">
        <w:rPr>
          <w:color w:val="000000"/>
        </w:rPr>
        <w:t xml:space="preserve">ского сельского поселения за </w:t>
      </w:r>
      <w:r>
        <w:rPr>
          <w:color w:val="000000"/>
        </w:rPr>
        <w:t>9 месяцев</w:t>
      </w:r>
      <w:r w:rsidRPr="0091061E">
        <w:rPr>
          <w:color w:val="000000"/>
        </w:rPr>
        <w:t xml:space="preserve">  201</w:t>
      </w:r>
      <w:r>
        <w:rPr>
          <w:color w:val="000000"/>
        </w:rPr>
        <w:t>4</w:t>
      </w:r>
      <w:r w:rsidRPr="0091061E">
        <w:rPr>
          <w:color w:val="000000"/>
        </w:rPr>
        <w:t xml:space="preserve">  года не имеет просроченных долгов по собственным расходным обязател</w:t>
      </w:r>
      <w:r w:rsidRPr="0091061E">
        <w:rPr>
          <w:color w:val="000000"/>
        </w:rPr>
        <w:t>ь</w:t>
      </w:r>
      <w:r w:rsidRPr="0091061E">
        <w:rPr>
          <w:color w:val="000000"/>
        </w:rPr>
        <w:t>ствам.</w:t>
      </w:r>
    </w:p>
    <w:p w:rsidR="00717A93" w:rsidRPr="0091061E" w:rsidRDefault="00717A93" w:rsidP="00717A93">
      <w:pPr>
        <w:jc w:val="left"/>
        <w:rPr>
          <w:color w:val="000000"/>
          <w:szCs w:val="28"/>
        </w:rPr>
      </w:pPr>
      <w:r w:rsidRPr="0091061E">
        <w:rPr>
          <w:color w:val="000000"/>
          <w:szCs w:val="28"/>
        </w:rPr>
        <w:t xml:space="preserve">          Исполнение бюджета  </w:t>
      </w:r>
      <w:r>
        <w:rPr>
          <w:color w:val="000000"/>
        </w:rPr>
        <w:t>Комиссаров</w:t>
      </w:r>
      <w:r w:rsidRPr="0091061E">
        <w:rPr>
          <w:color w:val="000000"/>
        </w:rPr>
        <w:t>ского</w:t>
      </w:r>
      <w:r w:rsidRPr="0091061E">
        <w:rPr>
          <w:color w:val="000000"/>
          <w:szCs w:val="28"/>
        </w:rPr>
        <w:t xml:space="preserve"> сельского поселения Кра</w:t>
      </w:r>
      <w:r w:rsidRPr="0091061E">
        <w:rPr>
          <w:color w:val="000000"/>
          <w:szCs w:val="28"/>
        </w:rPr>
        <w:t>с</w:t>
      </w:r>
      <w:r w:rsidRPr="0091061E">
        <w:rPr>
          <w:color w:val="000000"/>
          <w:szCs w:val="28"/>
        </w:rPr>
        <w:t xml:space="preserve">носулинского района по доходам за </w:t>
      </w:r>
      <w:r>
        <w:rPr>
          <w:color w:val="000000"/>
        </w:rPr>
        <w:t>9 месяцев</w:t>
      </w:r>
      <w:r w:rsidRPr="0091061E">
        <w:rPr>
          <w:color w:val="000000"/>
        </w:rPr>
        <w:t xml:space="preserve">  </w:t>
      </w:r>
      <w:r w:rsidRPr="0091061E">
        <w:rPr>
          <w:color w:val="000000"/>
          <w:szCs w:val="28"/>
        </w:rPr>
        <w:t>201</w:t>
      </w:r>
      <w:r>
        <w:rPr>
          <w:color w:val="000000"/>
          <w:szCs w:val="28"/>
        </w:rPr>
        <w:t>4</w:t>
      </w:r>
      <w:r w:rsidRPr="0091061E">
        <w:rPr>
          <w:color w:val="000000"/>
          <w:szCs w:val="28"/>
        </w:rPr>
        <w:t xml:space="preserve"> года </w:t>
      </w:r>
      <w:r>
        <w:rPr>
          <w:color w:val="000000"/>
          <w:szCs w:val="28"/>
        </w:rPr>
        <w:t>представлено в п</w:t>
      </w:r>
      <w:r w:rsidRPr="0091061E">
        <w:rPr>
          <w:color w:val="000000"/>
          <w:szCs w:val="28"/>
        </w:rPr>
        <w:t>риложе</w:t>
      </w:r>
      <w:r>
        <w:rPr>
          <w:color w:val="000000"/>
          <w:szCs w:val="28"/>
        </w:rPr>
        <w:t>нии</w:t>
      </w:r>
      <w:r w:rsidRPr="0091061E">
        <w:rPr>
          <w:color w:val="000000"/>
          <w:szCs w:val="28"/>
        </w:rPr>
        <w:t xml:space="preserve"> №1  к </w:t>
      </w:r>
      <w:r>
        <w:rPr>
          <w:color w:val="000000"/>
          <w:szCs w:val="28"/>
        </w:rPr>
        <w:t>информации об</w:t>
      </w:r>
      <w:r w:rsidRPr="0091061E">
        <w:rPr>
          <w:color w:val="000000"/>
          <w:szCs w:val="28"/>
        </w:rPr>
        <w:t xml:space="preserve"> исполнения бюджета посел</w:t>
      </w:r>
      <w:r w:rsidRPr="0091061E">
        <w:rPr>
          <w:color w:val="000000"/>
          <w:szCs w:val="28"/>
        </w:rPr>
        <w:t>е</w:t>
      </w:r>
      <w:r w:rsidRPr="0091061E">
        <w:rPr>
          <w:color w:val="000000"/>
          <w:szCs w:val="28"/>
        </w:rPr>
        <w:t>ния.</w:t>
      </w:r>
    </w:p>
    <w:p w:rsidR="00717A93" w:rsidRPr="0091061E" w:rsidRDefault="00717A93" w:rsidP="00717A93">
      <w:pPr>
        <w:jc w:val="left"/>
        <w:rPr>
          <w:color w:val="000000"/>
          <w:szCs w:val="28"/>
        </w:rPr>
      </w:pPr>
      <w:r w:rsidRPr="0091061E">
        <w:rPr>
          <w:color w:val="000000"/>
          <w:szCs w:val="28"/>
        </w:rPr>
        <w:t xml:space="preserve">          Исполнение бюджета  </w:t>
      </w:r>
      <w:r>
        <w:rPr>
          <w:color w:val="000000"/>
        </w:rPr>
        <w:t>Комиссаров</w:t>
      </w:r>
      <w:r w:rsidRPr="0091061E">
        <w:rPr>
          <w:color w:val="000000"/>
        </w:rPr>
        <w:t>ского</w:t>
      </w:r>
      <w:r w:rsidRPr="0091061E">
        <w:rPr>
          <w:color w:val="000000"/>
          <w:szCs w:val="28"/>
        </w:rPr>
        <w:t xml:space="preserve"> сельского поселения Кра</w:t>
      </w:r>
      <w:r w:rsidRPr="0091061E">
        <w:rPr>
          <w:color w:val="000000"/>
          <w:szCs w:val="28"/>
        </w:rPr>
        <w:t>с</w:t>
      </w:r>
      <w:r w:rsidRPr="0091061E">
        <w:rPr>
          <w:color w:val="000000"/>
          <w:szCs w:val="28"/>
        </w:rPr>
        <w:t xml:space="preserve">носулинского района по  расходам за </w:t>
      </w:r>
      <w:r>
        <w:rPr>
          <w:color w:val="000000"/>
        </w:rPr>
        <w:t>9 месяцев</w:t>
      </w:r>
      <w:r w:rsidRPr="0091061E">
        <w:rPr>
          <w:color w:val="000000"/>
        </w:rPr>
        <w:t xml:space="preserve">  </w:t>
      </w:r>
      <w:r w:rsidRPr="0091061E">
        <w:rPr>
          <w:color w:val="000000"/>
          <w:szCs w:val="28"/>
        </w:rPr>
        <w:t>201</w:t>
      </w:r>
      <w:r>
        <w:rPr>
          <w:color w:val="000000"/>
          <w:szCs w:val="28"/>
        </w:rPr>
        <w:t>4</w:t>
      </w:r>
      <w:r w:rsidRPr="0091061E">
        <w:rPr>
          <w:color w:val="000000"/>
          <w:szCs w:val="28"/>
        </w:rPr>
        <w:t xml:space="preserve"> года  </w:t>
      </w:r>
      <w:r>
        <w:rPr>
          <w:color w:val="000000"/>
          <w:szCs w:val="28"/>
        </w:rPr>
        <w:t>представлено в п</w:t>
      </w:r>
      <w:r w:rsidRPr="0091061E">
        <w:rPr>
          <w:color w:val="000000"/>
          <w:szCs w:val="28"/>
        </w:rPr>
        <w:t>риложе</w:t>
      </w:r>
      <w:r>
        <w:rPr>
          <w:color w:val="000000"/>
          <w:szCs w:val="28"/>
        </w:rPr>
        <w:t>нии</w:t>
      </w:r>
      <w:r w:rsidRPr="0091061E">
        <w:rPr>
          <w:color w:val="000000"/>
          <w:szCs w:val="28"/>
        </w:rPr>
        <w:t xml:space="preserve"> №2  к </w:t>
      </w:r>
      <w:r>
        <w:rPr>
          <w:color w:val="000000"/>
          <w:szCs w:val="28"/>
        </w:rPr>
        <w:t>информации об</w:t>
      </w:r>
      <w:r w:rsidRPr="0091061E">
        <w:rPr>
          <w:color w:val="000000"/>
          <w:szCs w:val="28"/>
        </w:rPr>
        <w:t xml:space="preserve"> исполнения бюджета посел</w:t>
      </w:r>
      <w:r w:rsidRPr="0091061E">
        <w:rPr>
          <w:color w:val="000000"/>
          <w:szCs w:val="28"/>
        </w:rPr>
        <w:t>е</w:t>
      </w:r>
      <w:r w:rsidRPr="0091061E">
        <w:rPr>
          <w:color w:val="000000"/>
          <w:szCs w:val="28"/>
        </w:rPr>
        <w:t>ния.</w:t>
      </w:r>
    </w:p>
    <w:p w:rsidR="00717A93" w:rsidRPr="007C4BDC" w:rsidRDefault="00717A93" w:rsidP="00717A93">
      <w:pPr>
        <w:jc w:val="left"/>
        <w:rPr>
          <w:color w:val="FF0000"/>
        </w:rPr>
      </w:pPr>
    </w:p>
    <w:p w:rsidR="00717A93" w:rsidRPr="007C4BDC" w:rsidRDefault="00717A93" w:rsidP="00717A93">
      <w:pPr>
        <w:jc w:val="left"/>
        <w:rPr>
          <w:color w:val="FF0000"/>
        </w:rPr>
      </w:pPr>
    </w:p>
    <w:p w:rsidR="00717A93" w:rsidRDefault="00717A93" w:rsidP="00717A93">
      <w:pPr>
        <w:jc w:val="left"/>
        <w:rPr>
          <w:szCs w:val="28"/>
        </w:rPr>
      </w:pPr>
      <w:r>
        <w:rPr>
          <w:szCs w:val="28"/>
        </w:rPr>
        <w:t>Н</w:t>
      </w:r>
      <w:r w:rsidRPr="009516C3">
        <w:rPr>
          <w:szCs w:val="28"/>
        </w:rPr>
        <w:t xml:space="preserve">ачальник сектора </w:t>
      </w:r>
    </w:p>
    <w:p w:rsidR="00717A93" w:rsidRDefault="00717A93" w:rsidP="00717A93">
      <w:pPr>
        <w:jc w:val="left"/>
        <w:rPr>
          <w:szCs w:val="28"/>
        </w:rPr>
      </w:pPr>
      <w:r>
        <w:rPr>
          <w:szCs w:val="28"/>
        </w:rPr>
        <w:t xml:space="preserve">экономики </w:t>
      </w:r>
      <w:r w:rsidRPr="009516C3">
        <w:rPr>
          <w:szCs w:val="28"/>
        </w:rPr>
        <w:t xml:space="preserve">и финансов                                              </w:t>
      </w:r>
      <w:r>
        <w:rPr>
          <w:szCs w:val="28"/>
        </w:rPr>
        <w:t xml:space="preserve">                  Н.В.Скорова</w:t>
      </w:r>
    </w:p>
    <w:tbl>
      <w:tblPr>
        <w:tblW w:w="8407" w:type="dxa"/>
        <w:tblInd w:w="93" w:type="dxa"/>
        <w:tblLook w:val="04A0" w:firstRow="1" w:lastRow="0" w:firstColumn="1" w:lastColumn="0" w:noHBand="0" w:noVBand="1"/>
      </w:tblPr>
      <w:tblGrid>
        <w:gridCol w:w="3036"/>
        <w:gridCol w:w="2354"/>
        <w:gridCol w:w="1175"/>
        <w:gridCol w:w="24"/>
        <w:gridCol w:w="238"/>
        <w:gridCol w:w="262"/>
        <w:gridCol w:w="596"/>
        <w:gridCol w:w="517"/>
        <w:gridCol w:w="657"/>
        <w:gridCol w:w="87"/>
      </w:tblGrid>
      <w:tr w:rsidR="00717A93" w:rsidRPr="00717A93" w:rsidTr="00717A93">
        <w:trPr>
          <w:trHeight w:val="264"/>
        </w:trPr>
        <w:tc>
          <w:tcPr>
            <w:tcW w:w="6827" w:type="dxa"/>
            <w:gridSpan w:val="6"/>
            <w:tcBorders>
              <w:top w:val="nil"/>
              <w:left w:val="nil"/>
              <w:bottom w:val="nil"/>
              <w:right w:val="nil"/>
            </w:tcBorders>
            <w:shd w:val="clear" w:color="auto" w:fill="auto"/>
            <w:noWrap/>
            <w:vAlign w:val="bottom"/>
            <w:hideMark/>
          </w:tcPr>
          <w:p w:rsidR="00717A93" w:rsidRPr="00717A93" w:rsidRDefault="00717A93" w:rsidP="00717A93">
            <w:pPr>
              <w:ind w:firstLine="0"/>
              <w:jc w:val="left"/>
              <w:rPr>
                <w:sz w:val="20"/>
              </w:rPr>
            </w:pPr>
            <w:r w:rsidRPr="00717A93">
              <w:rPr>
                <w:sz w:val="20"/>
              </w:rPr>
              <w:lastRenderedPageBreak/>
              <w:t>Приложение 1 к информации "Об исполнении бюджета Комиссаровского сельского</w:t>
            </w:r>
          </w:p>
        </w:tc>
        <w:tc>
          <w:tcPr>
            <w:tcW w:w="940" w:type="dxa"/>
            <w:gridSpan w:val="2"/>
            <w:tcBorders>
              <w:top w:val="nil"/>
              <w:left w:val="nil"/>
              <w:bottom w:val="nil"/>
              <w:right w:val="nil"/>
            </w:tcBorders>
            <w:shd w:val="clear" w:color="auto" w:fill="auto"/>
            <w:noWrap/>
            <w:vAlign w:val="bottom"/>
            <w:hideMark/>
          </w:tcPr>
          <w:p w:rsidR="00717A93" w:rsidRPr="00717A93" w:rsidRDefault="00717A93" w:rsidP="00717A93">
            <w:pPr>
              <w:ind w:firstLine="0"/>
              <w:jc w:val="left"/>
              <w:rPr>
                <w:rFonts w:ascii="Arial CYR" w:hAnsi="Arial CYR" w:cs="Arial CYR"/>
                <w:sz w:val="20"/>
              </w:rPr>
            </w:pPr>
          </w:p>
        </w:tc>
        <w:tc>
          <w:tcPr>
            <w:tcW w:w="640" w:type="dxa"/>
            <w:gridSpan w:val="2"/>
            <w:tcBorders>
              <w:top w:val="nil"/>
              <w:left w:val="nil"/>
              <w:bottom w:val="nil"/>
              <w:right w:val="nil"/>
            </w:tcBorders>
            <w:shd w:val="clear" w:color="auto" w:fill="auto"/>
            <w:noWrap/>
            <w:vAlign w:val="bottom"/>
            <w:hideMark/>
          </w:tcPr>
          <w:p w:rsidR="00717A93" w:rsidRPr="00717A93" w:rsidRDefault="00717A93" w:rsidP="00717A93">
            <w:pPr>
              <w:ind w:firstLine="0"/>
              <w:jc w:val="left"/>
              <w:rPr>
                <w:rFonts w:ascii="Arial CYR" w:hAnsi="Arial CYR" w:cs="Arial CYR"/>
                <w:sz w:val="20"/>
              </w:rPr>
            </w:pPr>
          </w:p>
        </w:tc>
      </w:tr>
      <w:tr w:rsidR="00717A93" w:rsidRPr="00717A93" w:rsidTr="00717A93">
        <w:trPr>
          <w:trHeight w:val="264"/>
        </w:trPr>
        <w:tc>
          <w:tcPr>
            <w:tcW w:w="6605" w:type="dxa"/>
            <w:gridSpan w:val="5"/>
            <w:tcBorders>
              <w:top w:val="nil"/>
              <w:left w:val="nil"/>
              <w:bottom w:val="nil"/>
              <w:right w:val="nil"/>
            </w:tcBorders>
            <w:shd w:val="clear" w:color="auto" w:fill="auto"/>
            <w:noWrap/>
            <w:vAlign w:val="bottom"/>
            <w:hideMark/>
          </w:tcPr>
          <w:p w:rsidR="00717A93" w:rsidRPr="00717A93" w:rsidRDefault="00717A93" w:rsidP="00717A93">
            <w:pPr>
              <w:ind w:firstLine="0"/>
              <w:jc w:val="left"/>
              <w:rPr>
                <w:sz w:val="20"/>
              </w:rPr>
            </w:pPr>
            <w:r w:rsidRPr="00717A93">
              <w:rPr>
                <w:sz w:val="20"/>
              </w:rPr>
              <w:t>поселения Красносулинского района за 1 полугодие 2014 года"</w:t>
            </w:r>
          </w:p>
        </w:tc>
        <w:tc>
          <w:tcPr>
            <w:tcW w:w="222" w:type="dxa"/>
            <w:tcBorders>
              <w:top w:val="nil"/>
              <w:left w:val="nil"/>
              <w:bottom w:val="nil"/>
              <w:right w:val="nil"/>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p>
        </w:tc>
        <w:tc>
          <w:tcPr>
            <w:tcW w:w="940" w:type="dxa"/>
            <w:gridSpan w:val="2"/>
            <w:tcBorders>
              <w:top w:val="nil"/>
              <w:left w:val="nil"/>
              <w:bottom w:val="nil"/>
              <w:right w:val="nil"/>
            </w:tcBorders>
            <w:shd w:val="clear" w:color="auto" w:fill="auto"/>
            <w:noWrap/>
            <w:vAlign w:val="bottom"/>
            <w:hideMark/>
          </w:tcPr>
          <w:p w:rsidR="00717A93" w:rsidRPr="00717A93" w:rsidRDefault="00717A93" w:rsidP="00717A93">
            <w:pPr>
              <w:ind w:firstLine="0"/>
              <w:jc w:val="left"/>
              <w:rPr>
                <w:rFonts w:ascii="Arial CYR" w:hAnsi="Arial CYR" w:cs="Arial CYR"/>
                <w:sz w:val="20"/>
              </w:rPr>
            </w:pPr>
          </w:p>
        </w:tc>
        <w:tc>
          <w:tcPr>
            <w:tcW w:w="640" w:type="dxa"/>
            <w:gridSpan w:val="2"/>
            <w:tcBorders>
              <w:top w:val="nil"/>
              <w:left w:val="nil"/>
              <w:bottom w:val="nil"/>
              <w:right w:val="nil"/>
            </w:tcBorders>
            <w:shd w:val="clear" w:color="auto" w:fill="auto"/>
            <w:noWrap/>
            <w:vAlign w:val="bottom"/>
            <w:hideMark/>
          </w:tcPr>
          <w:p w:rsidR="00717A93" w:rsidRPr="00717A93" w:rsidRDefault="00717A93" w:rsidP="00717A93">
            <w:pPr>
              <w:ind w:firstLine="0"/>
              <w:jc w:val="left"/>
              <w:rPr>
                <w:rFonts w:ascii="Arial CYR" w:hAnsi="Arial CYR" w:cs="Arial CYR"/>
                <w:sz w:val="20"/>
              </w:rPr>
            </w:pPr>
          </w:p>
        </w:tc>
      </w:tr>
      <w:tr w:rsidR="00717A93" w:rsidRPr="00717A93" w:rsidTr="00717A93">
        <w:trPr>
          <w:trHeight w:val="264"/>
        </w:trPr>
        <w:tc>
          <w:tcPr>
            <w:tcW w:w="6383" w:type="dxa"/>
            <w:gridSpan w:val="3"/>
            <w:tcBorders>
              <w:top w:val="nil"/>
              <w:left w:val="nil"/>
              <w:bottom w:val="nil"/>
              <w:right w:val="nil"/>
            </w:tcBorders>
            <w:shd w:val="clear" w:color="auto" w:fill="auto"/>
            <w:vAlign w:val="bottom"/>
            <w:hideMark/>
          </w:tcPr>
          <w:p w:rsidR="00717A93" w:rsidRDefault="00717A93" w:rsidP="00717A93">
            <w:pPr>
              <w:ind w:firstLine="0"/>
              <w:jc w:val="left"/>
              <w:rPr>
                <w:rFonts w:ascii="Arial CYR" w:hAnsi="Arial CYR" w:cs="Arial CYR"/>
                <w:sz w:val="20"/>
              </w:rPr>
            </w:pPr>
          </w:p>
          <w:p w:rsidR="00717A93" w:rsidRPr="00717A93" w:rsidRDefault="00717A93" w:rsidP="00717A93">
            <w:pPr>
              <w:ind w:firstLine="0"/>
              <w:jc w:val="left"/>
              <w:rPr>
                <w:rFonts w:ascii="Arial CYR" w:hAnsi="Arial CYR" w:cs="Arial CYR"/>
                <w:sz w:val="20"/>
              </w:rPr>
            </w:pPr>
          </w:p>
        </w:tc>
        <w:tc>
          <w:tcPr>
            <w:tcW w:w="222" w:type="dxa"/>
            <w:gridSpan w:val="2"/>
            <w:tcBorders>
              <w:top w:val="nil"/>
              <w:left w:val="nil"/>
              <w:bottom w:val="nil"/>
              <w:right w:val="nil"/>
            </w:tcBorders>
            <w:shd w:val="clear" w:color="auto" w:fill="auto"/>
            <w:noWrap/>
            <w:vAlign w:val="bottom"/>
            <w:hideMark/>
          </w:tcPr>
          <w:p w:rsidR="00717A93" w:rsidRPr="00717A93" w:rsidRDefault="00717A93" w:rsidP="00717A93">
            <w:pPr>
              <w:ind w:firstLine="0"/>
              <w:jc w:val="left"/>
              <w:rPr>
                <w:rFonts w:ascii="Arial CYR" w:hAnsi="Arial CYR" w:cs="Arial CYR"/>
                <w:sz w:val="20"/>
              </w:rPr>
            </w:pPr>
          </w:p>
        </w:tc>
        <w:tc>
          <w:tcPr>
            <w:tcW w:w="222" w:type="dxa"/>
            <w:tcBorders>
              <w:top w:val="nil"/>
              <w:left w:val="nil"/>
              <w:bottom w:val="nil"/>
              <w:right w:val="nil"/>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p>
        </w:tc>
        <w:tc>
          <w:tcPr>
            <w:tcW w:w="940" w:type="dxa"/>
            <w:gridSpan w:val="2"/>
            <w:tcBorders>
              <w:top w:val="nil"/>
              <w:left w:val="nil"/>
              <w:bottom w:val="nil"/>
              <w:right w:val="nil"/>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p>
        </w:tc>
        <w:tc>
          <w:tcPr>
            <w:tcW w:w="640" w:type="dxa"/>
            <w:gridSpan w:val="2"/>
            <w:tcBorders>
              <w:top w:val="nil"/>
              <w:left w:val="nil"/>
              <w:bottom w:val="nil"/>
              <w:right w:val="nil"/>
            </w:tcBorders>
            <w:shd w:val="clear" w:color="auto" w:fill="auto"/>
            <w:noWrap/>
            <w:vAlign w:val="bottom"/>
            <w:hideMark/>
          </w:tcPr>
          <w:p w:rsidR="00717A93" w:rsidRPr="00717A93" w:rsidRDefault="00717A93" w:rsidP="00717A93">
            <w:pPr>
              <w:ind w:firstLine="0"/>
              <w:jc w:val="left"/>
              <w:rPr>
                <w:rFonts w:ascii="Arial CYR" w:hAnsi="Arial CYR" w:cs="Arial CYR"/>
                <w:sz w:val="20"/>
              </w:rPr>
            </w:pPr>
          </w:p>
        </w:tc>
      </w:tr>
      <w:tr w:rsidR="00717A93" w:rsidRPr="00717A93" w:rsidTr="00717A93">
        <w:trPr>
          <w:gridAfter w:val="1"/>
          <w:wAfter w:w="87" w:type="dxa"/>
          <w:trHeight w:val="972"/>
        </w:trPr>
        <w:tc>
          <w:tcPr>
            <w:tcW w:w="3036" w:type="dxa"/>
            <w:tcBorders>
              <w:top w:val="single" w:sz="4" w:space="0" w:color="000000"/>
              <w:left w:val="single" w:sz="4" w:space="0" w:color="000000"/>
              <w:bottom w:val="nil"/>
              <w:right w:val="single" w:sz="4" w:space="0" w:color="000000"/>
            </w:tcBorders>
            <w:shd w:val="clear" w:color="auto" w:fill="auto"/>
            <w:vAlign w:val="center"/>
            <w:hideMark/>
          </w:tcPr>
          <w:p w:rsidR="00717A93" w:rsidRPr="00717A93" w:rsidRDefault="00717A93" w:rsidP="00717A93">
            <w:pPr>
              <w:ind w:firstLine="0"/>
              <w:jc w:val="center"/>
              <w:rPr>
                <w:rFonts w:ascii="Arial CYR" w:hAnsi="Arial CYR" w:cs="Arial CYR"/>
                <w:b/>
                <w:bCs/>
                <w:sz w:val="16"/>
                <w:szCs w:val="16"/>
              </w:rPr>
            </w:pPr>
            <w:r w:rsidRPr="00717A93">
              <w:rPr>
                <w:rFonts w:ascii="Arial CYR" w:hAnsi="Arial CYR" w:cs="Arial CYR"/>
                <w:b/>
                <w:bCs/>
                <w:sz w:val="16"/>
                <w:szCs w:val="16"/>
              </w:rPr>
              <w:t>Наименование показателя</w:t>
            </w:r>
          </w:p>
        </w:tc>
        <w:tc>
          <w:tcPr>
            <w:tcW w:w="2354" w:type="dxa"/>
            <w:tcBorders>
              <w:top w:val="single" w:sz="4" w:space="0" w:color="000000"/>
              <w:left w:val="nil"/>
              <w:bottom w:val="single" w:sz="4" w:space="0" w:color="000000"/>
              <w:right w:val="single" w:sz="4" w:space="0" w:color="000000"/>
            </w:tcBorders>
            <w:shd w:val="clear" w:color="auto" w:fill="auto"/>
            <w:vAlign w:val="center"/>
            <w:hideMark/>
          </w:tcPr>
          <w:p w:rsidR="00717A93" w:rsidRPr="00717A93" w:rsidRDefault="00717A93" w:rsidP="00717A93">
            <w:pPr>
              <w:ind w:firstLine="0"/>
              <w:jc w:val="center"/>
              <w:rPr>
                <w:rFonts w:ascii="Arial CYR" w:hAnsi="Arial CYR" w:cs="Arial CYR"/>
                <w:b/>
                <w:bCs/>
                <w:sz w:val="16"/>
                <w:szCs w:val="16"/>
              </w:rPr>
            </w:pPr>
            <w:r w:rsidRPr="00717A93">
              <w:rPr>
                <w:rFonts w:ascii="Arial CYR" w:hAnsi="Arial CYR" w:cs="Arial CYR"/>
                <w:b/>
                <w:bCs/>
                <w:sz w:val="16"/>
                <w:szCs w:val="16"/>
              </w:rPr>
              <w:t>Код дохода</w:t>
            </w:r>
            <w:r w:rsidRPr="00717A93">
              <w:rPr>
                <w:rFonts w:ascii="Arial CYR" w:hAnsi="Arial CYR" w:cs="Arial CYR"/>
                <w:b/>
                <w:bCs/>
                <w:sz w:val="16"/>
                <w:szCs w:val="16"/>
              </w:rPr>
              <w:br/>
              <w:t>по бюджетной классификации</w:t>
            </w:r>
          </w:p>
        </w:tc>
        <w:tc>
          <w:tcPr>
            <w:tcW w:w="1013" w:type="dxa"/>
            <w:gridSpan w:val="2"/>
            <w:tcBorders>
              <w:top w:val="single" w:sz="4" w:space="0" w:color="auto"/>
              <w:left w:val="nil"/>
              <w:bottom w:val="single" w:sz="4" w:space="0" w:color="auto"/>
              <w:right w:val="single" w:sz="4" w:space="0" w:color="auto"/>
            </w:tcBorders>
            <w:shd w:val="clear" w:color="auto" w:fill="auto"/>
            <w:hideMark/>
          </w:tcPr>
          <w:p w:rsidR="00717A93" w:rsidRPr="00717A93" w:rsidRDefault="00717A93" w:rsidP="00717A93">
            <w:pPr>
              <w:ind w:firstLine="0"/>
              <w:jc w:val="center"/>
              <w:rPr>
                <w:rFonts w:ascii="Arial" w:hAnsi="Arial" w:cs="Arial"/>
                <w:b/>
                <w:bCs/>
                <w:sz w:val="16"/>
                <w:szCs w:val="16"/>
              </w:rPr>
            </w:pPr>
            <w:r w:rsidRPr="00717A93">
              <w:rPr>
                <w:rFonts w:ascii="Arial" w:hAnsi="Arial" w:cs="Arial"/>
                <w:b/>
                <w:bCs/>
                <w:sz w:val="16"/>
                <w:szCs w:val="16"/>
              </w:rPr>
              <w:t>Уточненный план 2014 года</w:t>
            </w:r>
          </w:p>
        </w:tc>
        <w:tc>
          <w:tcPr>
            <w:tcW w:w="929" w:type="dxa"/>
            <w:gridSpan w:val="3"/>
            <w:tcBorders>
              <w:top w:val="single" w:sz="4" w:space="0" w:color="auto"/>
              <w:left w:val="nil"/>
              <w:bottom w:val="single" w:sz="4" w:space="0" w:color="auto"/>
              <w:right w:val="single" w:sz="4" w:space="0" w:color="auto"/>
            </w:tcBorders>
            <w:shd w:val="clear" w:color="auto" w:fill="auto"/>
            <w:hideMark/>
          </w:tcPr>
          <w:p w:rsidR="00717A93" w:rsidRPr="00717A93" w:rsidRDefault="00717A93" w:rsidP="00717A93">
            <w:pPr>
              <w:ind w:firstLine="0"/>
              <w:jc w:val="center"/>
              <w:rPr>
                <w:rFonts w:ascii="Arial" w:hAnsi="Arial" w:cs="Arial"/>
                <w:b/>
                <w:bCs/>
                <w:sz w:val="16"/>
                <w:szCs w:val="16"/>
              </w:rPr>
            </w:pPr>
            <w:r w:rsidRPr="00717A93">
              <w:rPr>
                <w:rFonts w:ascii="Arial" w:hAnsi="Arial" w:cs="Arial"/>
                <w:b/>
                <w:bCs/>
                <w:sz w:val="16"/>
                <w:szCs w:val="16"/>
              </w:rPr>
              <w:t>Исполнено за 9 месяцев 2014 года</w:t>
            </w:r>
          </w:p>
        </w:tc>
        <w:tc>
          <w:tcPr>
            <w:tcW w:w="988" w:type="dxa"/>
            <w:gridSpan w:val="2"/>
            <w:tcBorders>
              <w:top w:val="single" w:sz="4" w:space="0" w:color="auto"/>
              <w:left w:val="nil"/>
              <w:bottom w:val="single" w:sz="4" w:space="0" w:color="auto"/>
              <w:right w:val="single" w:sz="4" w:space="0" w:color="auto"/>
            </w:tcBorders>
            <w:shd w:val="clear" w:color="auto" w:fill="auto"/>
            <w:hideMark/>
          </w:tcPr>
          <w:p w:rsidR="00717A93" w:rsidRPr="00717A93" w:rsidRDefault="00717A93" w:rsidP="00717A93">
            <w:pPr>
              <w:ind w:firstLine="0"/>
              <w:jc w:val="center"/>
              <w:rPr>
                <w:rFonts w:ascii="Arial" w:hAnsi="Arial" w:cs="Arial"/>
                <w:b/>
                <w:bCs/>
                <w:sz w:val="16"/>
                <w:szCs w:val="16"/>
              </w:rPr>
            </w:pPr>
            <w:r w:rsidRPr="00717A93">
              <w:rPr>
                <w:rFonts w:ascii="Arial" w:hAnsi="Arial" w:cs="Arial"/>
                <w:b/>
                <w:bCs/>
                <w:sz w:val="16"/>
                <w:szCs w:val="16"/>
              </w:rPr>
              <w:t>% исполнения</w:t>
            </w:r>
          </w:p>
        </w:tc>
      </w:tr>
      <w:tr w:rsidR="00717A93" w:rsidRPr="00717A93" w:rsidTr="00717A93">
        <w:trPr>
          <w:gridAfter w:val="1"/>
          <w:wAfter w:w="87" w:type="dxa"/>
          <w:trHeight w:val="264"/>
        </w:trPr>
        <w:tc>
          <w:tcPr>
            <w:tcW w:w="3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b/>
                <w:bCs/>
                <w:sz w:val="16"/>
                <w:szCs w:val="16"/>
              </w:rPr>
            </w:pPr>
            <w:r w:rsidRPr="00717A93">
              <w:rPr>
                <w:rFonts w:ascii="Arial" w:hAnsi="Arial" w:cs="Arial"/>
                <w:b/>
                <w:bCs/>
                <w:sz w:val="16"/>
                <w:szCs w:val="16"/>
              </w:rPr>
              <w:t>Всего</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center"/>
              <w:rPr>
                <w:rFonts w:ascii="Arial CYR" w:hAnsi="Arial CYR" w:cs="Arial CYR"/>
                <w:b/>
                <w:bCs/>
                <w:sz w:val="16"/>
                <w:szCs w:val="16"/>
              </w:rPr>
            </w:pPr>
            <w:r w:rsidRPr="00717A93">
              <w:rPr>
                <w:rFonts w:ascii="Arial CYR" w:hAnsi="Arial CYR" w:cs="Arial CYR"/>
                <w:b/>
                <w:bCs/>
                <w:sz w:val="16"/>
                <w:szCs w:val="16"/>
              </w:rPr>
              <w:t>х</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b/>
                <w:bCs/>
                <w:sz w:val="16"/>
                <w:szCs w:val="16"/>
              </w:rPr>
            </w:pPr>
            <w:r w:rsidRPr="00717A93">
              <w:rPr>
                <w:rFonts w:ascii="Arial CYR" w:hAnsi="Arial CYR" w:cs="Arial CYR"/>
                <w:b/>
                <w:bCs/>
                <w:sz w:val="16"/>
                <w:szCs w:val="16"/>
              </w:rPr>
              <w:t>16 729,4</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b/>
                <w:bCs/>
                <w:sz w:val="16"/>
                <w:szCs w:val="16"/>
              </w:rPr>
            </w:pPr>
            <w:r w:rsidRPr="00717A93">
              <w:rPr>
                <w:rFonts w:ascii="Arial CYR" w:hAnsi="Arial CYR" w:cs="Arial CYR"/>
                <w:b/>
                <w:bCs/>
                <w:sz w:val="16"/>
                <w:szCs w:val="16"/>
              </w:rPr>
              <w:t>11 042,2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66,0</w:t>
            </w:r>
          </w:p>
        </w:tc>
      </w:tr>
      <w:tr w:rsidR="00717A93" w:rsidRPr="00717A93" w:rsidTr="00717A93">
        <w:trPr>
          <w:gridAfter w:val="1"/>
          <w:wAfter w:w="87" w:type="dxa"/>
          <w:trHeight w:val="264"/>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b/>
                <w:bCs/>
                <w:color w:val="000000"/>
                <w:sz w:val="16"/>
                <w:szCs w:val="16"/>
              </w:rPr>
            </w:pPr>
            <w:r w:rsidRPr="00717A93">
              <w:rPr>
                <w:rFonts w:ascii="Arial" w:hAnsi="Arial" w:cs="Arial"/>
                <w:b/>
                <w:bCs/>
                <w:color w:val="000000"/>
                <w:sz w:val="16"/>
                <w:szCs w:val="16"/>
              </w:rPr>
              <w:t>НАЛОГОВЫЕ И НЕНАЛОГОВЫЕ ДОХОДЫ</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b/>
                <w:bCs/>
                <w:sz w:val="16"/>
                <w:szCs w:val="16"/>
              </w:rPr>
            </w:pPr>
            <w:r w:rsidRPr="00717A93">
              <w:rPr>
                <w:rFonts w:ascii="Arial CYR" w:hAnsi="Arial CYR" w:cs="Arial CYR"/>
                <w:b/>
                <w:bCs/>
                <w:sz w:val="16"/>
                <w:szCs w:val="16"/>
              </w:rPr>
              <w:t>000  1  00  00000  00  0000  000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b/>
                <w:bCs/>
                <w:sz w:val="16"/>
                <w:szCs w:val="16"/>
              </w:rPr>
            </w:pPr>
            <w:r w:rsidRPr="00717A93">
              <w:rPr>
                <w:rFonts w:ascii="Arial CYR" w:hAnsi="Arial CYR" w:cs="Arial CYR"/>
                <w:b/>
                <w:bCs/>
                <w:sz w:val="16"/>
                <w:szCs w:val="16"/>
              </w:rPr>
              <w:t>3 740,9</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b/>
                <w:bCs/>
                <w:sz w:val="16"/>
                <w:szCs w:val="16"/>
              </w:rPr>
            </w:pPr>
            <w:r w:rsidRPr="00717A93">
              <w:rPr>
                <w:rFonts w:ascii="Arial CYR" w:hAnsi="Arial CYR" w:cs="Arial CYR"/>
                <w:b/>
                <w:bCs/>
                <w:sz w:val="16"/>
                <w:szCs w:val="16"/>
              </w:rPr>
              <w:t>2 536,3</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67,8</w:t>
            </w:r>
          </w:p>
        </w:tc>
      </w:tr>
      <w:tr w:rsidR="00717A93" w:rsidRPr="00717A93" w:rsidTr="00717A93">
        <w:trPr>
          <w:gridAfter w:val="1"/>
          <w:wAfter w:w="87" w:type="dxa"/>
          <w:trHeight w:val="264"/>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НАЛОГИ НА ПРИБЫЛЬ, ДОХОДЫ</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000  1  01  00000  00  0000  000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802,8</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497,8</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62,0</w:t>
            </w:r>
          </w:p>
        </w:tc>
      </w:tr>
      <w:tr w:rsidR="00717A93" w:rsidRPr="00717A93" w:rsidTr="00717A93">
        <w:trPr>
          <w:gridAfter w:val="1"/>
          <w:wAfter w:w="87" w:type="dxa"/>
          <w:trHeight w:val="264"/>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Налог на доходы физических лиц</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000  1  01  02000  01  0000  110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802,8</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497,8</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62,0</w:t>
            </w:r>
          </w:p>
        </w:tc>
      </w:tr>
      <w:tr w:rsidR="00717A93" w:rsidRPr="00717A93" w:rsidTr="00717A93">
        <w:trPr>
          <w:gridAfter w:val="1"/>
          <w:wAfter w:w="87" w:type="dxa"/>
          <w:trHeight w:val="1500"/>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Федераций</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000  1  01  02010  01  0000  110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802,8</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479,9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59,8</w:t>
            </w:r>
          </w:p>
        </w:tc>
      </w:tr>
      <w:tr w:rsidR="00717A93" w:rsidRPr="00717A93" w:rsidTr="00717A93">
        <w:trPr>
          <w:gridAfter w:val="1"/>
          <w:wAfter w:w="87" w:type="dxa"/>
          <w:trHeight w:val="3468"/>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spacing w:after="240"/>
              <w:ind w:firstLine="0"/>
              <w:jc w:val="left"/>
              <w:rPr>
                <w:rFonts w:ascii="Arial" w:hAnsi="Arial" w:cs="Arial"/>
                <w:sz w:val="16"/>
                <w:szCs w:val="16"/>
              </w:rPr>
            </w:pPr>
            <w:r w:rsidRPr="00717A93">
              <w:rPr>
                <w:rFonts w:ascii="Arial" w:hAnsi="Arial" w:cs="Arial"/>
                <w:sz w:val="16"/>
                <w:szCs w:val="16"/>
              </w:rPr>
              <w:t xml:space="preserve">Налог на доходы физических лиц с доходов, полученных от осуществления деятельности физическими лицами,зарегистрированными в качестве индивидуальных предпринимателей,нотариусов, занимающихся частной практикой, адвокатов, учредивших  адвокатские кабинеты и других лиц, </w:t>
            </w:r>
            <w:r w:rsidRPr="00717A93">
              <w:rPr>
                <w:rFonts w:ascii="Arial" w:hAnsi="Arial" w:cs="Arial"/>
                <w:sz w:val="16"/>
                <w:szCs w:val="16"/>
              </w:rPr>
              <w:br/>
              <w:t xml:space="preserve">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000  1  01  02020  01  0000  110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0,0</w:t>
            </w:r>
          </w:p>
        </w:tc>
      </w:tr>
      <w:tr w:rsidR="00717A93" w:rsidRPr="00717A93" w:rsidTr="00717A93">
        <w:trPr>
          <w:gridAfter w:val="1"/>
          <w:wAfter w:w="87" w:type="dxa"/>
          <w:trHeight w:val="612"/>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Налог на доходы физических лиц с доходов,  полученных физическими лицами, не являющимися налоговыми резидентами</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000  1  01  02030  01  0000 110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16,7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0,0</w:t>
            </w:r>
          </w:p>
        </w:tc>
      </w:tr>
      <w:tr w:rsidR="00717A93" w:rsidRPr="00717A93" w:rsidTr="00717A93">
        <w:trPr>
          <w:gridAfter w:val="1"/>
          <w:wAfter w:w="87" w:type="dxa"/>
          <w:trHeight w:val="720"/>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НАЛОГИ НА ТОВАРЫ (РАБОТЫ, УСЛУГИ), РЕАЛИЗУЕМЫЕ НА ТЕРРИТОРИИ РОССИЙСКОЙ ФЕДЕРАЦИИ</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000  1  03  00000  00  0000 000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340,2</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188,8</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55,5</w:t>
            </w:r>
          </w:p>
        </w:tc>
      </w:tr>
      <w:tr w:rsidR="00717A93" w:rsidRPr="00717A93" w:rsidTr="00717A93">
        <w:trPr>
          <w:gridAfter w:val="1"/>
          <w:wAfter w:w="87" w:type="dxa"/>
          <w:trHeight w:val="792"/>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Акцизы по подакцизным товаром (продукции), производимым на территории Российской Федерации</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000  1  03  02000  01  0000 110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340,2</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188,8</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55,5</w:t>
            </w:r>
          </w:p>
        </w:tc>
      </w:tr>
      <w:tr w:rsidR="00717A93" w:rsidRPr="00717A93" w:rsidTr="00717A93">
        <w:trPr>
          <w:gridAfter w:val="1"/>
          <w:wAfter w:w="87" w:type="dxa"/>
          <w:trHeight w:val="1512"/>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000  1  03  02230  01  0000 110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124,5</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71,7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57,6</w:t>
            </w:r>
          </w:p>
        </w:tc>
      </w:tr>
      <w:tr w:rsidR="00717A93" w:rsidRPr="00717A93" w:rsidTr="00717A93">
        <w:trPr>
          <w:gridAfter w:val="1"/>
          <w:wAfter w:w="87" w:type="dxa"/>
          <w:trHeight w:val="1920"/>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000  1  03  02240  01 0000 110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2,6</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1,5</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57,7</w:t>
            </w:r>
          </w:p>
        </w:tc>
      </w:tr>
      <w:tr w:rsidR="00717A93" w:rsidRPr="00717A93" w:rsidTr="00717A93">
        <w:trPr>
          <w:gridAfter w:val="1"/>
          <w:wAfter w:w="87" w:type="dxa"/>
          <w:trHeight w:val="1488"/>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000  1  03  02250  01 0000 110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201,6</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117,7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58,4</w:t>
            </w:r>
          </w:p>
        </w:tc>
      </w:tr>
      <w:tr w:rsidR="00717A93" w:rsidRPr="00717A93" w:rsidTr="00717A93">
        <w:trPr>
          <w:gridAfter w:val="1"/>
          <w:wAfter w:w="87" w:type="dxa"/>
          <w:trHeight w:val="1512"/>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000  1  03  02260  01  0000 110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11,5</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-2,1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0,0</w:t>
            </w:r>
          </w:p>
        </w:tc>
      </w:tr>
      <w:tr w:rsidR="00717A93" w:rsidRPr="00717A93" w:rsidTr="00717A93">
        <w:trPr>
          <w:gridAfter w:val="1"/>
          <w:wAfter w:w="87" w:type="dxa"/>
          <w:trHeight w:val="264"/>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НАЛОГИ НА СОВОКУПНЫЙ ДОХОД</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000  1  05  00000  00  0000 000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130,9</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73,2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55,9</w:t>
            </w:r>
          </w:p>
        </w:tc>
      </w:tr>
      <w:tr w:rsidR="00717A93" w:rsidRPr="00717A93" w:rsidTr="00717A93">
        <w:trPr>
          <w:gridAfter w:val="1"/>
          <w:wAfter w:w="87" w:type="dxa"/>
          <w:trHeight w:val="540"/>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Налог, взимаемый в связи с применением упрощенной системы налогообложения</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 xml:space="preserve">000  1  05  01000  00  0000 110 </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130,9</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73,2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55,9</w:t>
            </w:r>
          </w:p>
        </w:tc>
      </w:tr>
      <w:tr w:rsidR="00717A93" w:rsidRPr="00717A93" w:rsidTr="00717A93">
        <w:trPr>
          <w:gridAfter w:val="1"/>
          <w:wAfter w:w="87" w:type="dxa"/>
          <w:trHeight w:val="720"/>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Налог, взимаемый с налогоплательщиков, выбравших в качестве объекта налогообложения доходы</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 xml:space="preserve">000  1  05  01010  01  0000 110 </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15,7</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36,3</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231,2</w:t>
            </w:r>
          </w:p>
        </w:tc>
      </w:tr>
      <w:tr w:rsidR="00717A93" w:rsidRPr="00717A93" w:rsidTr="00717A93">
        <w:trPr>
          <w:gridAfter w:val="1"/>
          <w:wAfter w:w="87" w:type="dxa"/>
          <w:trHeight w:val="684"/>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Налог, взимаемый с налогоплательщиков, выбравших в качестве объекта налогообложения доходы</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 xml:space="preserve">000  1  05  01011  01  0000 110 </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15,7</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36,3</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231,2</w:t>
            </w:r>
          </w:p>
        </w:tc>
      </w:tr>
      <w:tr w:rsidR="00717A93" w:rsidRPr="00717A93" w:rsidTr="00717A93">
        <w:trPr>
          <w:gridAfter w:val="1"/>
          <w:wAfter w:w="87" w:type="dxa"/>
          <w:trHeight w:val="888"/>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 Налог, взимаемый с налогоплательщиков, выбравших в качестве объекта налогообложения доходы, уменьшенные на величину расходов</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000  1  05  01020  01  0000  110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70,2</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29,6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42,2</w:t>
            </w:r>
          </w:p>
        </w:tc>
      </w:tr>
      <w:tr w:rsidR="00717A93" w:rsidRPr="00717A93" w:rsidTr="00717A93">
        <w:trPr>
          <w:gridAfter w:val="1"/>
          <w:wAfter w:w="87" w:type="dxa"/>
          <w:trHeight w:val="888"/>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 Налог, взимаемый с налогоплательщиков, выбравших в качестве объекта налогообложения доходы, уменьшенные на величину расходов</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000  1  05  01021  01  0000  110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70,2</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29,6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42,2</w:t>
            </w:r>
          </w:p>
        </w:tc>
      </w:tr>
      <w:tr w:rsidR="00717A93" w:rsidRPr="00717A93" w:rsidTr="00717A93">
        <w:trPr>
          <w:gridAfter w:val="1"/>
          <w:wAfter w:w="87" w:type="dxa"/>
          <w:trHeight w:val="612"/>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Минимальный налог, зачисляемый в бюджеты субъектов Российской Федерации</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000  1  05  01050  01  0000  110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45,0</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7,3</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16,2</w:t>
            </w:r>
          </w:p>
        </w:tc>
      </w:tr>
      <w:tr w:rsidR="00717A93" w:rsidRPr="00717A93" w:rsidTr="00717A93">
        <w:trPr>
          <w:gridAfter w:val="1"/>
          <w:wAfter w:w="87" w:type="dxa"/>
          <w:trHeight w:val="264"/>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НАЛОГИ НА ИМУЩЕСТВО</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000  1  06  00000  00  0000  000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1 509,3</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921,3</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61,0</w:t>
            </w:r>
          </w:p>
        </w:tc>
      </w:tr>
      <w:tr w:rsidR="00717A93" w:rsidRPr="00717A93" w:rsidTr="00717A93">
        <w:trPr>
          <w:gridAfter w:val="1"/>
          <w:wAfter w:w="87" w:type="dxa"/>
          <w:trHeight w:val="264"/>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Налог на имущество физических лиц</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000  1  06  01000  00  0000  110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279,3</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157,4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56,4</w:t>
            </w:r>
          </w:p>
        </w:tc>
      </w:tr>
      <w:tr w:rsidR="00717A93" w:rsidRPr="00717A93" w:rsidTr="00717A93">
        <w:trPr>
          <w:gridAfter w:val="1"/>
          <w:wAfter w:w="87" w:type="dxa"/>
          <w:trHeight w:val="879"/>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000  1  06  01030  10  0000  110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279,3</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157,4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56,4</w:t>
            </w:r>
          </w:p>
        </w:tc>
      </w:tr>
      <w:tr w:rsidR="00717A93" w:rsidRPr="00717A93" w:rsidTr="00717A93">
        <w:trPr>
          <w:gridAfter w:val="1"/>
          <w:wAfter w:w="87" w:type="dxa"/>
          <w:trHeight w:val="264"/>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Земельный налог</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000  1  06  06000  00  0000  110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1 230,0</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763,9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62,1</w:t>
            </w:r>
          </w:p>
        </w:tc>
      </w:tr>
      <w:tr w:rsidR="00717A93" w:rsidRPr="00717A93" w:rsidTr="00717A93">
        <w:trPr>
          <w:gridAfter w:val="1"/>
          <w:wAfter w:w="87" w:type="dxa"/>
          <w:trHeight w:val="939"/>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000  1  06  06010  00  0000  110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901,7</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533,6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59,2</w:t>
            </w:r>
          </w:p>
        </w:tc>
      </w:tr>
      <w:tr w:rsidR="00717A93" w:rsidRPr="00717A93" w:rsidTr="00717A93">
        <w:trPr>
          <w:gridAfter w:val="1"/>
          <w:wAfter w:w="87" w:type="dxa"/>
          <w:trHeight w:val="1392"/>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000  1  06  06013  10  0000  110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901,7</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533,6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59,2</w:t>
            </w:r>
          </w:p>
        </w:tc>
      </w:tr>
      <w:tr w:rsidR="00717A93" w:rsidRPr="00717A93" w:rsidTr="00717A93">
        <w:trPr>
          <w:gridAfter w:val="1"/>
          <w:wAfter w:w="87" w:type="dxa"/>
          <w:trHeight w:val="1020"/>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000  1  06  06020  00  0000  110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328,3</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230,3</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70,1</w:t>
            </w:r>
          </w:p>
        </w:tc>
      </w:tr>
      <w:tr w:rsidR="00717A93" w:rsidRPr="00717A93" w:rsidTr="00717A93">
        <w:trPr>
          <w:gridAfter w:val="1"/>
          <w:wAfter w:w="87" w:type="dxa"/>
          <w:trHeight w:val="1428"/>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lastRenderedPageBreak/>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000  1  06  06023  10  0000  110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328,3</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230,3</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70,1</w:t>
            </w:r>
          </w:p>
        </w:tc>
      </w:tr>
      <w:tr w:rsidR="00717A93" w:rsidRPr="00717A93" w:rsidTr="00717A93">
        <w:trPr>
          <w:gridAfter w:val="1"/>
          <w:wAfter w:w="87" w:type="dxa"/>
          <w:trHeight w:val="264"/>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ГОСУДАРСТВЕННАЯ ПОШЛИНА</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000  1  08  00000  00  0000  000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72,0</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61,7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85,7</w:t>
            </w:r>
          </w:p>
        </w:tc>
      </w:tr>
      <w:tr w:rsidR="00717A93" w:rsidRPr="00717A93" w:rsidTr="00717A93">
        <w:trPr>
          <w:gridAfter w:val="1"/>
          <w:wAfter w:w="87" w:type="dxa"/>
          <w:trHeight w:val="1020"/>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000  1  08  04000  01  0000  110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72,0</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61,7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85,7</w:t>
            </w:r>
          </w:p>
        </w:tc>
      </w:tr>
      <w:tr w:rsidR="00717A93" w:rsidRPr="00717A93" w:rsidTr="00717A93">
        <w:trPr>
          <w:gridAfter w:val="1"/>
          <w:wAfter w:w="87" w:type="dxa"/>
          <w:trHeight w:val="1584"/>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000  1  08  04020  01  0000  110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72,0</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61,7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85,7</w:t>
            </w:r>
          </w:p>
        </w:tc>
      </w:tr>
      <w:tr w:rsidR="00717A93" w:rsidRPr="00717A93" w:rsidTr="00717A93">
        <w:trPr>
          <w:gridAfter w:val="1"/>
          <w:wAfter w:w="87" w:type="dxa"/>
          <w:trHeight w:val="1176"/>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ЗАДОЛЖЕННОСТЬ И ПЕРЕРАСЧЕТЫ ПО ОТМЕНЕННЫМ НАЛОГАМ, СБОРАМ И ИНЫМ ОБЯЗАТЕЛЬНЫМ ПЛАТЕЖАМ</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000  1  09  00000  00  0000  000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-0,3</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0,0</w:t>
            </w:r>
          </w:p>
        </w:tc>
      </w:tr>
      <w:tr w:rsidR="00717A93" w:rsidRPr="00717A93" w:rsidTr="00717A93">
        <w:trPr>
          <w:gridAfter w:val="1"/>
          <w:wAfter w:w="87" w:type="dxa"/>
          <w:trHeight w:val="360"/>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Налоги на имущество</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000  1  09  04000  00  0000  110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-0,3</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0,0</w:t>
            </w:r>
          </w:p>
        </w:tc>
      </w:tr>
      <w:tr w:rsidR="00717A93" w:rsidRPr="00717A93" w:rsidTr="00717A93">
        <w:trPr>
          <w:gridAfter w:val="1"/>
          <w:wAfter w:w="87" w:type="dxa"/>
          <w:trHeight w:val="576"/>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Земельный налог (по обязательствам, возникшим до 1 января 2006 года)</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000  1  09  04050  00  0000  110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-0,3</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0,0</w:t>
            </w:r>
          </w:p>
        </w:tc>
      </w:tr>
      <w:tr w:rsidR="00717A93" w:rsidRPr="00717A93" w:rsidTr="00717A93">
        <w:trPr>
          <w:gridAfter w:val="1"/>
          <w:wAfter w:w="87" w:type="dxa"/>
          <w:trHeight w:val="1008"/>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Земельный налог (по обязательствам, возникшим до 1 января 2006 года), мобилизуемый на территориях поселений</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000  1  09  04053  10  0000  110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-0,3</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0,0</w:t>
            </w:r>
          </w:p>
        </w:tc>
      </w:tr>
      <w:tr w:rsidR="00717A93" w:rsidRPr="00717A93" w:rsidTr="00717A93">
        <w:trPr>
          <w:gridAfter w:val="1"/>
          <w:wAfter w:w="87" w:type="dxa"/>
          <w:trHeight w:val="1068"/>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000  1  11  00000  00  0000  000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854,8</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731,4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85,6</w:t>
            </w:r>
          </w:p>
        </w:tc>
      </w:tr>
      <w:tr w:rsidR="00717A93" w:rsidRPr="00717A93" w:rsidTr="00717A93">
        <w:trPr>
          <w:gridAfter w:val="1"/>
          <w:wAfter w:w="87" w:type="dxa"/>
          <w:trHeight w:val="2088"/>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000  1  11  05000  00  0000  000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854,8</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731,4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85,6</w:t>
            </w:r>
          </w:p>
        </w:tc>
      </w:tr>
      <w:tr w:rsidR="00717A93" w:rsidRPr="00717A93" w:rsidTr="00717A93">
        <w:trPr>
          <w:gridAfter w:val="1"/>
          <w:wAfter w:w="87" w:type="dxa"/>
          <w:trHeight w:val="1692"/>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000  1  11  05010  00  0000  120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770,3</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564,7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73,3</w:t>
            </w:r>
          </w:p>
        </w:tc>
      </w:tr>
      <w:tr w:rsidR="00717A93" w:rsidRPr="00717A93" w:rsidTr="00717A93">
        <w:trPr>
          <w:gridAfter w:val="1"/>
          <w:wAfter w:w="87" w:type="dxa"/>
          <w:trHeight w:val="1428"/>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000  1  11  05013  10  0000  120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770,3</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564,7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73,3</w:t>
            </w:r>
          </w:p>
        </w:tc>
      </w:tr>
      <w:tr w:rsidR="00717A93" w:rsidRPr="00717A93" w:rsidTr="00717A93">
        <w:trPr>
          <w:gridAfter w:val="1"/>
          <w:wAfter w:w="87" w:type="dxa"/>
          <w:trHeight w:val="828"/>
        </w:trPr>
        <w:tc>
          <w:tcPr>
            <w:tcW w:w="3036" w:type="dxa"/>
            <w:tcBorders>
              <w:top w:val="nil"/>
              <w:left w:val="single" w:sz="4" w:space="0" w:color="auto"/>
              <w:bottom w:val="single" w:sz="4" w:space="0" w:color="auto"/>
              <w:right w:val="single" w:sz="4" w:space="0" w:color="auto"/>
            </w:tcBorders>
            <w:shd w:val="clear" w:color="auto" w:fill="auto"/>
            <w:vAlign w:val="bottom"/>
            <w:hideMark/>
          </w:tcPr>
          <w:p w:rsidR="00717A93" w:rsidRPr="00717A93" w:rsidRDefault="00717A93" w:rsidP="00717A93">
            <w:pPr>
              <w:ind w:firstLine="0"/>
              <w:jc w:val="left"/>
              <w:rPr>
                <w:rFonts w:ascii="Arial" w:hAnsi="Arial" w:cs="Arial"/>
                <w:color w:val="000000"/>
                <w:sz w:val="16"/>
                <w:szCs w:val="16"/>
              </w:rPr>
            </w:pPr>
            <w:r w:rsidRPr="00717A93">
              <w:rPr>
                <w:rFonts w:ascii="Arial" w:hAnsi="Arial" w:cs="Arial"/>
                <w:color w:val="000000"/>
                <w:sz w:val="16"/>
                <w:szCs w:val="16"/>
              </w:rPr>
              <w:lastRenderedPageBreak/>
              <w:t>Доходы от сдачи в аренду имущества, составляющего казну поселений (за  исключением земельных участков)</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000  1  11  05070 00  0000  120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84,5</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166,7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197,3</w:t>
            </w:r>
          </w:p>
        </w:tc>
      </w:tr>
      <w:tr w:rsidR="00717A93" w:rsidRPr="00717A93" w:rsidTr="00717A93">
        <w:trPr>
          <w:gridAfter w:val="1"/>
          <w:wAfter w:w="87" w:type="dxa"/>
          <w:trHeight w:val="828"/>
        </w:trPr>
        <w:tc>
          <w:tcPr>
            <w:tcW w:w="3036" w:type="dxa"/>
            <w:tcBorders>
              <w:top w:val="nil"/>
              <w:left w:val="single" w:sz="4" w:space="0" w:color="auto"/>
              <w:bottom w:val="single" w:sz="4" w:space="0" w:color="auto"/>
              <w:right w:val="single" w:sz="4" w:space="0" w:color="auto"/>
            </w:tcBorders>
            <w:shd w:val="clear" w:color="auto" w:fill="auto"/>
            <w:vAlign w:val="bottom"/>
            <w:hideMark/>
          </w:tcPr>
          <w:p w:rsidR="00717A93" w:rsidRPr="00717A93" w:rsidRDefault="00717A93" w:rsidP="00717A93">
            <w:pPr>
              <w:ind w:firstLine="0"/>
              <w:jc w:val="left"/>
              <w:rPr>
                <w:rFonts w:ascii="Arial" w:hAnsi="Arial" w:cs="Arial"/>
                <w:color w:val="000000"/>
                <w:sz w:val="16"/>
                <w:szCs w:val="16"/>
              </w:rPr>
            </w:pPr>
            <w:r w:rsidRPr="00717A93">
              <w:rPr>
                <w:rFonts w:ascii="Arial" w:hAnsi="Arial" w:cs="Arial"/>
                <w:color w:val="000000"/>
                <w:sz w:val="16"/>
                <w:szCs w:val="16"/>
              </w:rPr>
              <w:t>Доходы от сдачи в аренду имущества, составляющего казну поселений (за  исключением земельных участков)</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000  1  11  05075  10  0000  120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84,5</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166,7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197,3</w:t>
            </w:r>
          </w:p>
        </w:tc>
      </w:tr>
      <w:tr w:rsidR="00717A93" w:rsidRPr="00717A93" w:rsidTr="00717A93">
        <w:trPr>
          <w:gridAfter w:val="1"/>
          <w:wAfter w:w="87" w:type="dxa"/>
          <w:trHeight w:val="552"/>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ДОХОДЫ ОТ ПРОДАЖИ МАТЕРИАЛЬНЫХ И НЕМАТЕРИАЛЬНЫХ АКТИВОВ</w:t>
            </w:r>
          </w:p>
        </w:tc>
        <w:tc>
          <w:tcPr>
            <w:tcW w:w="2354" w:type="dxa"/>
            <w:tcBorders>
              <w:top w:val="nil"/>
              <w:left w:val="nil"/>
              <w:bottom w:val="single" w:sz="4" w:space="0" w:color="auto"/>
              <w:right w:val="single" w:sz="4" w:space="0" w:color="auto"/>
            </w:tcBorders>
            <w:shd w:val="clear" w:color="auto" w:fill="auto"/>
            <w:vAlign w:val="bottom"/>
            <w:hideMark/>
          </w:tcPr>
          <w:p w:rsidR="00717A93" w:rsidRPr="00717A93" w:rsidRDefault="00717A93" w:rsidP="00717A93">
            <w:pPr>
              <w:ind w:firstLine="0"/>
              <w:jc w:val="left"/>
              <w:rPr>
                <w:rFonts w:ascii="Arial" w:hAnsi="Arial" w:cs="Arial"/>
                <w:sz w:val="16"/>
                <w:szCs w:val="16"/>
              </w:rPr>
            </w:pPr>
            <w:r w:rsidRPr="00717A93">
              <w:rPr>
                <w:rFonts w:ascii="Arial" w:hAnsi="Arial" w:cs="Arial"/>
                <w:sz w:val="16"/>
                <w:szCs w:val="16"/>
              </w:rPr>
              <w:t>000  1  14  00000  00  0000  000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4,3</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35,4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823,3</w:t>
            </w:r>
          </w:p>
        </w:tc>
      </w:tr>
      <w:tr w:rsidR="00717A93" w:rsidRPr="00717A93" w:rsidTr="00717A93">
        <w:trPr>
          <w:gridAfter w:val="1"/>
          <w:wAfter w:w="87" w:type="dxa"/>
          <w:trHeight w:val="1320"/>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2354" w:type="dxa"/>
            <w:tcBorders>
              <w:top w:val="nil"/>
              <w:left w:val="nil"/>
              <w:bottom w:val="single" w:sz="4" w:space="0" w:color="auto"/>
              <w:right w:val="single" w:sz="4" w:space="0" w:color="auto"/>
            </w:tcBorders>
            <w:shd w:val="clear" w:color="auto" w:fill="auto"/>
            <w:vAlign w:val="bottom"/>
            <w:hideMark/>
          </w:tcPr>
          <w:p w:rsidR="00717A93" w:rsidRPr="00717A93" w:rsidRDefault="00717A93" w:rsidP="00717A93">
            <w:pPr>
              <w:ind w:firstLine="0"/>
              <w:jc w:val="left"/>
              <w:rPr>
                <w:rFonts w:ascii="Arial" w:hAnsi="Arial" w:cs="Arial"/>
                <w:sz w:val="16"/>
                <w:szCs w:val="16"/>
              </w:rPr>
            </w:pPr>
            <w:r w:rsidRPr="00717A93">
              <w:rPr>
                <w:rFonts w:ascii="Arial" w:hAnsi="Arial" w:cs="Arial"/>
                <w:sz w:val="16"/>
                <w:szCs w:val="16"/>
              </w:rPr>
              <w:t>000  1  14  06000  00  0000  430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4,3</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35,4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823,3</w:t>
            </w:r>
          </w:p>
        </w:tc>
      </w:tr>
      <w:tr w:rsidR="00717A93" w:rsidRPr="00717A93" w:rsidTr="00717A93">
        <w:trPr>
          <w:gridAfter w:val="1"/>
          <w:wAfter w:w="87" w:type="dxa"/>
          <w:trHeight w:val="732"/>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Доходы от продажи земельных участков, государственная собственность на которые не разграничена</w:t>
            </w:r>
          </w:p>
        </w:tc>
        <w:tc>
          <w:tcPr>
            <w:tcW w:w="2354" w:type="dxa"/>
            <w:tcBorders>
              <w:top w:val="nil"/>
              <w:left w:val="nil"/>
              <w:bottom w:val="single" w:sz="4" w:space="0" w:color="auto"/>
              <w:right w:val="single" w:sz="4" w:space="0" w:color="auto"/>
            </w:tcBorders>
            <w:shd w:val="clear" w:color="auto" w:fill="auto"/>
            <w:vAlign w:val="bottom"/>
            <w:hideMark/>
          </w:tcPr>
          <w:p w:rsidR="00717A93" w:rsidRPr="00717A93" w:rsidRDefault="00717A93" w:rsidP="00717A93">
            <w:pPr>
              <w:ind w:firstLine="0"/>
              <w:jc w:val="left"/>
              <w:rPr>
                <w:rFonts w:ascii="Arial" w:hAnsi="Arial" w:cs="Arial"/>
                <w:sz w:val="16"/>
                <w:szCs w:val="16"/>
              </w:rPr>
            </w:pPr>
            <w:r w:rsidRPr="00717A93">
              <w:rPr>
                <w:rFonts w:ascii="Arial" w:hAnsi="Arial" w:cs="Arial"/>
                <w:sz w:val="16"/>
                <w:szCs w:val="16"/>
              </w:rPr>
              <w:t>000  1  14  06010  00  0000  430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4,3</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35,4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823,3</w:t>
            </w:r>
          </w:p>
        </w:tc>
      </w:tr>
      <w:tr w:rsidR="00717A93" w:rsidRPr="00717A93" w:rsidTr="00717A93">
        <w:trPr>
          <w:gridAfter w:val="1"/>
          <w:wAfter w:w="87" w:type="dxa"/>
          <w:trHeight w:val="1230"/>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354" w:type="dxa"/>
            <w:tcBorders>
              <w:top w:val="nil"/>
              <w:left w:val="nil"/>
              <w:bottom w:val="single" w:sz="4" w:space="0" w:color="auto"/>
              <w:right w:val="single" w:sz="4" w:space="0" w:color="auto"/>
            </w:tcBorders>
            <w:shd w:val="clear" w:color="auto" w:fill="auto"/>
            <w:vAlign w:val="bottom"/>
            <w:hideMark/>
          </w:tcPr>
          <w:p w:rsidR="00717A93" w:rsidRPr="00717A93" w:rsidRDefault="00717A93" w:rsidP="00717A93">
            <w:pPr>
              <w:ind w:firstLine="0"/>
              <w:jc w:val="left"/>
              <w:rPr>
                <w:rFonts w:ascii="Arial" w:hAnsi="Arial" w:cs="Arial"/>
                <w:sz w:val="16"/>
                <w:szCs w:val="16"/>
              </w:rPr>
            </w:pPr>
            <w:r w:rsidRPr="00717A93">
              <w:rPr>
                <w:rFonts w:ascii="Arial" w:hAnsi="Arial" w:cs="Arial"/>
                <w:sz w:val="16"/>
                <w:szCs w:val="16"/>
              </w:rPr>
              <w:t>000  1  14  06013  10  0000  430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w:hAnsi="Arial" w:cs="Arial"/>
                <w:sz w:val="16"/>
                <w:szCs w:val="16"/>
              </w:rPr>
            </w:pPr>
            <w:r w:rsidRPr="00717A93">
              <w:rPr>
                <w:rFonts w:ascii="Arial" w:hAnsi="Arial" w:cs="Arial"/>
                <w:sz w:val="16"/>
                <w:szCs w:val="16"/>
              </w:rPr>
              <w:t>4,3</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w:hAnsi="Arial" w:cs="Arial"/>
                <w:sz w:val="16"/>
                <w:szCs w:val="16"/>
              </w:rPr>
            </w:pPr>
            <w:r w:rsidRPr="00717A93">
              <w:rPr>
                <w:rFonts w:ascii="Arial" w:hAnsi="Arial" w:cs="Arial"/>
                <w:sz w:val="16"/>
                <w:szCs w:val="16"/>
              </w:rPr>
              <w:t>35,4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823,3</w:t>
            </w:r>
          </w:p>
        </w:tc>
      </w:tr>
      <w:tr w:rsidR="00717A93" w:rsidRPr="00717A93" w:rsidTr="00717A93">
        <w:trPr>
          <w:gridAfter w:val="1"/>
          <w:wAfter w:w="87" w:type="dxa"/>
          <w:trHeight w:val="492"/>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ШТРАФЫ, САКЦИИ, ВОЗМЕЩЕНИЕ УЩЕРБА</w:t>
            </w:r>
          </w:p>
        </w:tc>
        <w:tc>
          <w:tcPr>
            <w:tcW w:w="2354" w:type="dxa"/>
            <w:tcBorders>
              <w:top w:val="nil"/>
              <w:left w:val="nil"/>
              <w:bottom w:val="single" w:sz="4" w:space="0" w:color="auto"/>
              <w:right w:val="single" w:sz="4" w:space="0" w:color="auto"/>
            </w:tcBorders>
            <w:shd w:val="clear" w:color="auto" w:fill="auto"/>
            <w:vAlign w:val="bottom"/>
            <w:hideMark/>
          </w:tcPr>
          <w:p w:rsidR="00717A93" w:rsidRPr="00717A93" w:rsidRDefault="00717A93" w:rsidP="00717A93">
            <w:pPr>
              <w:ind w:firstLine="0"/>
              <w:jc w:val="left"/>
              <w:rPr>
                <w:rFonts w:ascii="Arial" w:hAnsi="Arial" w:cs="Arial"/>
                <w:sz w:val="16"/>
                <w:szCs w:val="16"/>
              </w:rPr>
            </w:pPr>
            <w:r w:rsidRPr="00717A93">
              <w:rPr>
                <w:rFonts w:ascii="Arial" w:hAnsi="Arial" w:cs="Arial"/>
                <w:sz w:val="16"/>
                <w:szCs w:val="16"/>
              </w:rPr>
              <w:t>000  1  16  00000  00  0000  000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w:hAnsi="Arial" w:cs="Arial"/>
                <w:sz w:val="16"/>
                <w:szCs w:val="16"/>
              </w:rPr>
            </w:pPr>
            <w:r w:rsidRPr="00717A93">
              <w:rPr>
                <w:rFonts w:ascii="Arial" w:hAnsi="Arial" w:cs="Arial"/>
                <w:sz w:val="16"/>
                <w:szCs w:val="16"/>
              </w:rPr>
              <w:t>26,6</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w:hAnsi="Arial" w:cs="Arial"/>
                <w:sz w:val="16"/>
                <w:szCs w:val="16"/>
              </w:rPr>
            </w:pPr>
            <w:r w:rsidRPr="00717A93">
              <w:rPr>
                <w:rFonts w:ascii="Arial" w:hAnsi="Arial" w:cs="Arial"/>
                <w:sz w:val="16"/>
                <w:szCs w:val="16"/>
              </w:rPr>
              <w:t>27,0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w:hAnsi="Arial" w:cs="Arial"/>
                <w:sz w:val="16"/>
                <w:szCs w:val="16"/>
              </w:rPr>
            </w:pPr>
            <w:r w:rsidRPr="00717A93">
              <w:rPr>
                <w:rFonts w:ascii="Arial" w:hAnsi="Arial" w:cs="Arial"/>
                <w:sz w:val="16"/>
                <w:szCs w:val="16"/>
              </w:rPr>
              <w:t>101,5</w:t>
            </w:r>
          </w:p>
        </w:tc>
      </w:tr>
      <w:tr w:rsidR="00717A93" w:rsidRPr="00717A93" w:rsidTr="00717A93">
        <w:trPr>
          <w:gridAfter w:val="1"/>
          <w:wAfter w:w="87" w:type="dxa"/>
          <w:trHeight w:val="1068"/>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Денежные взыскания (штрафы), установленные законами субъектов Российской Федерации за несоблюдение муниципальных правовых актов</w:t>
            </w:r>
          </w:p>
        </w:tc>
        <w:tc>
          <w:tcPr>
            <w:tcW w:w="2354" w:type="dxa"/>
            <w:tcBorders>
              <w:top w:val="nil"/>
              <w:left w:val="nil"/>
              <w:bottom w:val="single" w:sz="4" w:space="0" w:color="auto"/>
              <w:right w:val="single" w:sz="4" w:space="0" w:color="auto"/>
            </w:tcBorders>
            <w:shd w:val="clear" w:color="auto" w:fill="auto"/>
            <w:vAlign w:val="bottom"/>
            <w:hideMark/>
          </w:tcPr>
          <w:p w:rsidR="00717A93" w:rsidRPr="00717A93" w:rsidRDefault="00717A93" w:rsidP="00717A93">
            <w:pPr>
              <w:ind w:firstLine="0"/>
              <w:jc w:val="left"/>
              <w:rPr>
                <w:rFonts w:ascii="Arial" w:hAnsi="Arial" w:cs="Arial"/>
                <w:sz w:val="16"/>
                <w:szCs w:val="16"/>
              </w:rPr>
            </w:pPr>
            <w:r w:rsidRPr="00717A93">
              <w:rPr>
                <w:rFonts w:ascii="Arial" w:hAnsi="Arial" w:cs="Arial"/>
                <w:sz w:val="16"/>
                <w:szCs w:val="16"/>
              </w:rPr>
              <w:t>000  1  16  51000  02  0000  140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w:hAnsi="Arial" w:cs="Arial"/>
                <w:sz w:val="16"/>
                <w:szCs w:val="16"/>
              </w:rPr>
            </w:pPr>
            <w:r w:rsidRPr="00717A93">
              <w:rPr>
                <w:rFonts w:ascii="Arial" w:hAnsi="Arial" w:cs="Arial"/>
                <w:sz w:val="16"/>
                <w:szCs w:val="16"/>
              </w:rPr>
              <w:t>26,6</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w:hAnsi="Arial" w:cs="Arial"/>
                <w:sz w:val="16"/>
                <w:szCs w:val="16"/>
              </w:rPr>
            </w:pPr>
            <w:r w:rsidRPr="00717A93">
              <w:rPr>
                <w:rFonts w:ascii="Arial" w:hAnsi="Arial" w:cs="Arial"/>
                <w:sz w:val="16"/>
                <w:szCs w:val="16"/>
              </w:rPr>
              <w:t>27,0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w:hAnsi="Arial" w:cs="Arial"/>
                <w:sz w:val="16"/>
                <w:szCs w:val="16"/>
              </w:rPr>
            </w:pPr>
            <w:r w:rsidRPr="00717A93">
              <w:rPr>
                <w:rFonts w:ascii="Arial" w:hAnsi="Arial" w:cs="Arial"/>
                <w:sz w:val="16"/>
                <w:szCs w:val="16"/>
              </w:rPr>
              <w:t>101,5</w:t>
            </w:r>
          </w:p>
        </w:tc>
      </w:tr>
      <w:tr w:rsidR="00717A93" w:rsidRPr="00717A93" w:rsidTr="00717A93">
        <w:trPr>
          <w:gridAfter w:val="1"/>
          <w:wAfter w:w="87" w:type="dxa"/>
          <w:trHeight w:val="1392"/>
        </w:trPr>
        <w:tc>
          <w:tcPr>
            <w:tcW w:w="3036" w:type="dxa"/>
            <w:tcBorders>
              <w:top w:val="nil"/>
              <w:left w:val="single" w:sz="4" w:space="0" w:color="auto"/>
              <w:bottom w:val="single" w:sz="4" w:space="0" w:color="auto"/>
              <w:right w:val="single" w:sz="4" w:space="0" w:color="auto"/>
            </w:tcBorders>
            <w:shd w:val="clear" w:color="auto" w:fill="auto"/>
            <w:vAlign w:val="bottom"/>
            <w:hideMark/>
          </w:tcPr>
          <w:p w:rsidR="00717A93" w:rsidRPr="00717A93" w:rsidRDefault="00717A93" w:rsidP="00717A93">
            <w:pPr>
              <w:ind w:firstLine="0"/>
              <w:jc w:val="left"/>
              <w:rPr>
                <w:rFonts w:ascii="Arial" w:hAnsi="Arial" w:cs="Arial"/>
                <w:color w:val="000000"/>
                <w:sz w:val="16"/>
                <w:szCs w:val="16"/>
              </w:rPr>
            </w:pPr>
            <w:r w:rsidRPr="00717A93">
              <w:rPr>
                <w:rFonts w:ascii="Arial" w:hAnsi="Arial" w:cs="Arial"/>
                <w:color w:val="000000"/>
                <w:sz w:val="16"/>
                <w:szCs w:val="16"/>
              </w:rPr>
              <w:t xml:space="preserve">Денежные взыскания (штрафы), установленные законами субъектов  Российской Федерации за несоблюдение </w:t>
            </w:r>
            <w:r w:rsidRPr="00717A93">
              <w:rPr>
                <w:rFonts w:ascii="Arial" w:hAnsi="Arial" w:cs="Arial"/>
                <w:color w:val="000000"/>
                <w:sz w:val="16"/>
                <w:szCs w:val="16"/>
              </w:rPr>
              <w:br w:type="page"/>
              <w:t xml:space="preserve"> муниципальных правовых актов,  зачисляемые в бюджеты поселений</w:t>
            </w:r>
            <w:r w:rsidRPr="00717A93">
              <w:rPr>
                <w:rFonts w:ascii="Arial" w:hAnsi="Arial" w:cs="Arial"/>
                <w:color w:val="000000"/>
                <w:sz w:val="16"/>
                <w:szCs w:val="16"/>
              </w:rPr>
              <w:br w:type="page"/>
            </w:r>
          </w:p>
        </w:tc>
        <w:tc>
          <w:tcPr>
            <w:tcW w:w="2354" w:type="dxa"/>
            <w:tcBorders>
              <w:top w:val="nil"/>
              <w:left w:val="nil"/>
              <w:bottom w:val="single" w:sz="4" w:space="0" w:color="auto"/>
              <w:right w:val="single" w:sz="4" w:space="0" w:color="auto"/>
            </w:tcBorders>
            <w:shd w:val="clear" w:color="auto" w:fill="auto"/>
            <w:vAlign w:val="bottom"/>
            <w:hideMark/>
          </w:tcPr>
          <w:p w:rsidR="00717A93" w:rsidRPr="00717A93" w:rsidRDefault="00717A93" w:rsidP="00717A93">
            <w:pPr>
              <w:ind w:firstLine="0"/>
              <w:jc w:val="left"/>
              <w:rPr>
                <w:rFonts w:ascii="Arial" w:hAnsi="Arial" w:cs="Arial"/>
                <w:sz w:val="16"/>
                <w:szCs w:val="16"/>
              </w:rPr>
            </w:pPr>
            <w:r w:rsidRPr="00717A93">
              <w:rPr>
                <w:rFonts w:ascii="Arial" w:hAnsi="Arial" w:cs="Arial"/>
                <w:sz w:val="16"/>
                <w:szCs w:val="16"/>
              </w:rPr>
              <w:t>000  1  16  51040  02  0000  140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w:hAnsi="Arial" w:cs="Arial"/>
                <w:sz w:val="16"/>
                <w:szCs w:val="16"/>
              </w:rPr>
            </w:pPr>
            <w:r w:rsidRPr="00717A93">
              <w:rPr>
                <w:rFonts w:ascii="Arial" w:hAnsi="Arial" w:cs="Arial"/>
                <w:sz w:val="16"/>
                <w:szCs w:val="16"/>
              </w:rPr>
              <w:t>26,6</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w:hAnsi="Arial" w:cs="Arial"/>
                <w:sz w:val="16"/>
                <w:szCs w:val="16"/>
              </w:rPr>
            </w:pPr>
            <w:r w:rsidRPr="00717A93">
              <w:rPr>
                <w:rFonts w:ascii="Arial" w:hAnsi="Arial" w:cs="Arial"/>
                <w:sz w:val="16"/>
                <w:szCs w:val="16"/>
              </w:rPr>
              <w:t>27,0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w:hAnsi="Arial" w:cs="Arial"/>
                <w:sz w:val="16"/>
                <w:szCs w:val="16"/>
              </w:rPr>
            </w:pPr>
            <w:r w:rsidRPr="00717A93">
              <w:rPr>
                <w:rFonts w:ascii="Arial" w:hAnsi="Arial" w:cs="Arial"/>
                <w:sz w:val="16"/>
                <w:szCs w:val="16"/>
              </w:rPr>
              <w:t>101,5</w:t>
            </w:r>
          </w:p>
        </w:tc>
      </w:tr>
      <w:tr w:rsidR="00717A93" w:rsidRPr="00717A93" w:rsidTr="00717A93">
        <w:trPr>
          <w:gridAfter w:val="1"/>
          <w:wAfter w:w="87" w:type="dxa"/>
          <w:trHeight w:val="264"/>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b/>
                <w:bCs/>
                <w:color w:val="000000"/>
                <w:sz w:val="16"/>
                <w:szCs w:val="16"/>
              </w:rPr>
            </w:pPr>
            <w:r w:rsidRPr="00717A93">
              <w:rPr>
                <w:rFonts w:ascii="Arial" w:hAnsi="Arial" w:cs="Arial"/>
                <w:b/>
                <w:bCs/>
                <w:color w:val="000000"/>
                <w:sz w:val="16"/>
                <w:szCs w:val="16"/>
              </w:rPr>
              <w:t>БЕЗВОЗМЕЗДНЫЕ ПОСТУПЛЕНИЯ</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b/>
                <w:bCs/>
                <w:sz w:val="16"/>
                <w:szCs w:val="16"/>
              </w:rPr>
            </w:pPr>
            <w:r w:rsidRPr="00717A93">
              <w:rPr>
                <w:rFonts w:ascii="Arial CYR" w:hAnsi="Arial CYR" w:cs="Arial CYR"/>
                <w:b/>
                <w:bCs/>
                <w:sz w:val="16"/>
                <w:szCs w:val="16"/>
              </w:rPr>
              <w:t>000  2  00  00000  00  0000  000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w:hAnsi="Arial" w:cs="Arial"/>
                <w:b/>
                <w:bCs/>
                <w:sz w:val="16"/>
                <w:szCs w:val="16"/>
              </w:rPr>
            </w:pPr>
            <w:r w:rsidRPr="00717A93">
              <w:rPr>
                <w:rFonts w:ascii="Arial" w:hAnsi="Arial" w:cs="Arial"/>
                <w:b/>
                <w:bCs/>
                <w:sz w:val="16"/>
                <w:szCs w:val="16"/>
              </w:rPr>
              <w:t>12 988,5</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w:hAnsi="Arial" w:cs="Arial"/>
                <w:b/>
                <w:bCs/>
                <w:sz w:val="16"/>
                <w:szCs w:val="16"/>
              </w:rPr>
            </w:pPr>
            <w:r w:rsidRPr="00717A93">
              <w:rPr>
                <w:rFonts w:ascii="Arial" w:hAnsi="Arial" w:cs="Arial"/>
                <w:b/>
                <w:bCs/>
                <w:sz w:val="16"/>
                <w:szCs w:val="16"/>
              </w:rPr>
              <w:t>8 505,9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b/>
                <w:bCs/>
                <w:sz w:val="16"/>
                <w:szCs w:val="16"/>
              </w:rPr>
            </w:pPr>
            <w:r w:rsidRPr="00717A93">
              <w:rPr>
                <w:rFonts w:ascii="Arial CYR" w:hAnsi="Arial CYR" w:cs="Arial CYR"/>
                <w:b/>
                <w:bCs/>
                <w:sz w:val="16"/>
                <w:szCs w:val="16"/>
              </w:rPr>
              <w:t>65,5</w:t>
            </w:r>
          </w:p>
        </w:tc>
      </w:tr>
      <w:tr w:rsidR="00717A93" w:rsidRPr="00717A93" w:rsidTr="00717A93">
        <w:trPr>
          <w:gridAfter w:val="1"/>
          <w:wAfter w:w="87" w:type="dxa"/>
          <w:trHeight w:val="699"/>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000  2  02  00000  00  0000  000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w:hAnsi="Arial" w:cs="Arial"/>
                <w:sz w:val="16"/>
                <w:szCs w:val="16"/>
              </w:rPr>
            </w:pPr>
            <w:r w:rsidRPr="00717A93">
              <w:rPr>
                <w:rFonts w:ascii="Arial" w:hAnsi="Arial" w:cs="Arial"/>
                <w:sz w:val="16"/>
                <w:szCs w:val="16"/>
              </w:rPr>
              <w:t>12 988,5</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w:hAnsi="Arial" w:cs="Arial"/>
                <w:sz w:val="16"/>
                <w:szCs w:val="16"/>
              </w:rPr>
            </w:pPr>
            <w:r w:rsidRPr="00717A93">
              <w:rPr>
                <w:rFonts w:ascii="Arial" w:hAnsi="Arial" w:cs="Arial"/>
                <w:sz w:val="16"/>
                <w:szCs w:val="16"/>
              </w:rPr>
              <w:t>8 680,0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66,8</w:t>
            </w:r>
          </w:p>
        </w:tc>
      </w:tr>
      <w:tr w:rsidR="00717A93" w:rsidRPr="00717A93" w:rsidTr="00717A93">
        <w:trPr>
          <w:gridAfter w:val="1"/>
          <w:wAfter w:w="87" w:type="dxa"/>
          <w:trHeight w:val="552"/>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Дотации бюджетам субъектов Российской Федерации и муниципальных образований</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000  2  02  01000  00  0000  151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w:hAnsi="Arial" w:cs="Arial"/>
                <w:sz w:val="16"/>
                <w:szCs w:val="16"/>
              </w:rPr>
            </w:pPr>
            <w:r w:rsidRPr="00717A93">
              <w:rPr>
                <w:rFonts w:ascii="Arial" w:hAnsi="Arial" w:cs="Arial"/>
                <w:sz w:val="16"/>
                <w:szCs w:val="16"/>
              </w:rPr>
              <w:t>10 252,5</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w:hAnsi="Arial" w:cs="Arial"/>
                <w:sz w:val="16"/>
                <w:szCs w:val="16"/>
              </w:rPr>
            </w:pPr>
            <w:r w:rsidRPr="00717A93">
              <w:rPr>
                <w:rFonts w:ascii="Arial" w:hAnsi="Arial" w:cs="Arial"/>
                <w:sz w:val="16"/>
                <w:szCs w:val="16"/>
              </w:rPr>
              <w:t>7 689,3</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75,0</w:t>
            </w:r>
          </w:p>
        </w:tc>
      </w:tr>
      <w:tr w:rsidR="00717A93" w:rsidRPr="00717A93" w:rsidTr="00717A93">
        <w:trPr>
          <w:gridAfter w:val="1"/>
          <w:wAfter w:w="87" w:type="dxa"/>
          <w:trHeight w:val="552"/>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Дотации на выравнивание бюджетной обеспеченности</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000  2  02  01001  00  0000  151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w:hAnsi="Arial" w:cs="Arial"/>
                <w:sz w:val="16"/>
                <w:szCs w:val="16"/>
              </w:rPr>
            </w:pPr>
            <w:r w:rsidRPr="00717A93">
              <w:rPr>
                <w:rFonts w:ascii="Arial" w:hAnsi="Arial" w:cs="Arial"/>
                <w:sz w:val="16"/>
                <w:szCs w:val="16"/>
              </w:rPr>
              <w:t>10 252,5</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w:hAnsi="Arial" w:cs="Arial"/>
                <w:sz w:val="16"/>
                <w:szCs w:val="16"/>
              </w:rPr>
            </w:pPr>
            <w:r w:rsidRPr="00717A93">
              <w:rPr>
                <w:rFonts w:ascii="Arial" w:hAnsi="Arial" w:cs="Arial"/>
                <w:sz w:val="16"/>
                <w:szCs w:val="16"/>
              </w:rPr>
              <w:t>7 689,3</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75,0</w:t>
            </w:r>
          </w:p>
        </w:tc>
      </w:tr>
      <w:tr w:rsidR="00717A93" w:rsidRPr="00717A93" w:rsidTr="00717A93">
        <w:trPr>
          <w:gridAfter w:val="1"/>
          <w:wAfter w:w="87" w:type="dxa"/>
          <w:trHeight w:val="612"/>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Дотации бюджетам поселений на выравнивание бюджетной обеспеченности</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000  2  02  01001  10  0000  151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10 252,5</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7 689,3</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75,0</w:t>
            </w:r>
          </w:p>
        </w:tc>
      </w:tr>
      <w:tr w:rsidR="00717A93" w:rsidRPr="00717A93" w:rsidTr="00717A93">
        <w:trPr>
          <w:gridAfter w:val="1"/>
          <w:wAfter w:w="87" w:type="dxa"/>
          <w:trHeight w:val="588"/>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Субвенции бюджетам субъектов Российской Федерации и муниципальных образований</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000  2  02  03000  00  0000  151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154,6</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154,6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100,0</w:t>
            </w:r>
          </w:p>
        </w:tc>
      </w:tr>
      <w:tr w:rsidR="00717A93" w:rsidRPr="00717A93" w:rsidTr="00717A93">
        <w:trPr>
          <w:gridAfter w:val="1"/>
          <w:wAfter w:w="87" w:type="dxa"/>
          <w:trHeight w:val="708"/>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000  2  02  03015  00  0000  151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154,4</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154,4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100,0</w:t>
            </w:r>
          </w:p>
        </w:tc>
      </w:tr>
      <w:tr w:rsidR="00717A93" w:rsidRPr="00717A93" w:rsidTr="00717A93">
        <w:trPr>
          <w:gridAfter w:val="1"/>
          <w:wAfter w:w="87" w:type="dxa"/>
          <w:trHeight w:val="984"/>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000  2  02  03015  10  0000  151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154,4</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154,4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100,0</w:t>
            </w:r>
          </w:p>
        </w:tc>
      </w:tr>
      <w:tr w:rsidR="00717A93" w:rsidRPr="00717A93" w:rsidTr="00717A93">
        <w:trPr>
          <w:gridAfter w:val="1"/>
          <w:wAfter w:w="87" w:type="dxa"/>
          <w:trHeight w:val="708"/>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Субвенции местным бюджетам на выполнение передаваемых полномочий субъектов Российской Федерации</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w:hAnsi="Arial" w:cs="Arial"/>
                <w:color w:val="000000"/>
                <w:sz w:val="16"/>
                <w:szCs w:val="16"/>
              </w:rPr>
            </w:pPr>
            <w:r w:rsidRPr="00717A93">
              <w:rPr>
                <w:rFonts w:ascii="Arial" w:hAnsi="Arial" w:cs="Arial"/>
                <w:color w:val="000000"/>
                <w:sz w:val="16"/>
                <w:szCs w:val="16"/>
              </w:rPr>
              <w:t>000  2  02  03024  00  0000  151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0,2</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0,2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100,0</w:t>
            </w:r>
          </w:p>
        </w:tc>
      </w:tr>
      <w:tr w:rsidR="00717A93" w:rsidRPr="00717A93" w:rsidTr="00717A93">
        <w:trPr>
          <w:gridAfter w:val="1"/>
          <w:wAfter w:w="87" w:type="dxa"/>
          <w:trHeight w:val="792"/>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lastRenderedPageBreak/>
              <w:t>Субвенции бюджетам поселений на выполнение передаваемых полномочий субъектов Российской Федерации</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w:hAnsi="Arial" w:cs="Arial"/>
                <w:color w:val="000000"/>
                <w:sz w:val="16"/>
                <w:szCs w:val="16"/>
              </w:rPr>
            </w:pPr>
            <w:r w:rsidRPr="00717A93">
              <w:rPr>
                <w:rFonts w:ascii="Arial" w:hAnsi="Arial" w:cs="Arial"/>
                <w:color w:val="000000"/>
                <w:sz w:val="16"/>
                <w:szCs w:val="16"/>
              </w:rPr>
              <w:t>000  2  02  03024  10  0000  151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0,2</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0,2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100,0</w:t>
            </w:r>
          </w:p>
        </w:tc>
      </w:tr>
      <w:tr w:rsidR="00717A93" w:rsidRPr="00717A93" w:rsidTr="00717A93">
        <w:trPr>
          <w:gridAfter w:val="1"/>
          <w:wAfter w:w="87" w:type="dxa"/>
          <w:trHeight w:val="372"/>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rPr>
                <w:rFonts w:ascii="Arial" w:hAnsi="Arial" w:cs="Arial"/>
                <w:color w:val="000000"/>
                <w:sz w:val="16"/>
                <w:szCs w:val="16"/>
              </w:rPr>
            </w:pPr>
            <w:r w:rsidRPr="00717A93">
              <w:rPr>
                <w:rFonts w:ascii="Arial" w:hAnsi="Arial" w:cs="Arial"/>
                <w:color w:val="000000"/>
                <w:sz w:val="16"/>
                <w:szCs w:val="16"/>
              </w:rPr>
              <w:t>Иные межбюджетные трансферты</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w:hAnsi="Arial" w:cs="Arial"/>
                <w:color w:val="000000"/>
                <w:sz w:val="16"/>
                <w:szCs w:val="16"/>
              </w:rPr>
            </w:pPr>
            <w:r w:rsidRPr="00717A93">
              <w:rPr>
                <w:rFonts w:ascii="Arial" w:hAnsi="Arial" w:cs="Arial"/>
                <w:color w:val="000000"/>
                <w:sz w:val="16"/>
                <w:szCs w:val="16"/>
              </w:rPr>
              <w:t>000  2  02  04000  00  0000  151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2 581,4</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836,1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32,4</w:t>
            </w:r>
          </w:p>
        </w:tc>
      </w:tr>
      <w:tr w:rsidR="00717A93" w:rsidRPr="00717A93" w:rsidTr="00717A93">
        <w:trPr>
          <w:gridAfter w:val="1"/>
          <w:wAfter w:w="87" w:type="dxa"/>
          <w:trHeight w:val="519"/>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Прочие межбюджетные трансферты, передаваемые бюджетам поселений</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000  2  02  04999  00  0000  151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2 481,4</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736,1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29,7</w:t>
            </w:r>
          </w:p>
        </w:tc>
      </w:tr>
      <w:tr w:rsidR="00717A93" w:rsidRPr="00717A93" w:rsidTr="00717A93">
        <w:trPr>
          <w:gridAfter w:val="1"/>
          <w:wAfter w:w="87" w:type="dxa"/>
          <w:trHeight w:val="552"/>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Прочие межбюджетные трансферты, передаваемые бюджетам поселений</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000  2  02  04999  10  0000  151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2 481,4</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736,1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29,7</w:t>
            </w:r>
          </w:p>
        </w:tc>
      </w:tr>
      <w:tr w:rsidR="00717A93" w:rsidRPr="00717A93" w:rsidTr="00717A93">
        <w:trPr>
          <w:gridAfter w:val="1"/>
          <w:wAfter w:w="87" w:type="dxa"/>
          <w:trHeight w:val="1224"/>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jc w:val="left"/>
              <w:rPr>
                <w:rFonts w:ascii="Arial" w:hAnsi="Arial" w:cs="Arial"/>
                <w:sz w:val="16"/>
                <w:szCs w:val="16"/>
              </w:rPr>
            </w:pPr>
            <w:r w:rsidRPr="00717A93">
              <w:rPr>
                <w:rFonts w:ascii="Arial" w:hAnsi="Arial" w:cs="Arial"/>
                <w:sz w:val="16"/>
                <w:szCs w:val="16"/>
              </w:rPr>
              <w:t>Межбюджетные трансферты, передаваемые бюджетам на государственную поддержку муниципальных учреждений культуры, находящихся на территориях сельских поселений</w:t>
            </w:r>
          </w:p>
        </w:tc>
        <w:tc>
          <w:tcPr>
            <w:tcW w:w="2354" w:type="dxa"/>
            <w:tcBorders>
              <w:top w:val="nil"/>
              <w:left w:val="nil"/>
              <w:bottom w:val="single" w:sz="4" w:space="0" w:color="auto"/>
              <w:right w:val="nil"/>
            </w:tcBorders>
            <w:shd w:val="clear" w:color="auto" w:fill="auto"/>
            <w:noWrap/>
            <w:hideMark/>
          </w:tcPr>
          <w:p w:rsidR="00717A93" w:rsidRPr="00717A93" w:rsidRDefault="00717A93" w:rsidP="00717A93">
            <w:pPr>
              <w:ind w:firstLine="0"/>
              <w:jc w:val="left"/>
              <w:rPr>
                <w:rFonts w:ascii="Arial" w:hAnsi="Arial" w:cs="Arial"/>
                <w:sz w:val="16"/>
                <w:szCs w:val="16"/>
              </w:rPr>
            </w:pPr>
            <w:r w:rsidRPr="00717A93">
              <w:rPr>
                <w:rFonts w:ascii="Arial" w:hAnsi="Arial" w:cs="Arial"/>
                <w:sz w:val="16"/>
                <w:szCs w:val="16"/>
              </w:rPr>
              <w:t>000  2  02  04052  00  0000  151</w:t>
            </w:r>
          </w:p>
        </w:tc>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100,0</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100,0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100,0</w:t>
            </w:r>
          </w:p>
        </w:tc>
      </w:tr>
      <w:tr w:rsidR="00717A93" w:rsidRPr="00717A93" w:rsidTr="00717A93">
        <w:trPr>
          <w:gridAfter w:val="1"/>
          <w:wAfter w:w="87" w:type="dxa"/>
          <w:trHeight w:val="1200"/>
        </w:trPr>
        <w:tc>
          <w:tcPr>
            <w:tcW w:w="3036" w:type="dxa"/>
            <w:tcBorders>
              <w:top w:val="nil"/>
              <w:left w:val="single" w:sz="4" w:space="0" w:color="auto"/>
              <w:bottom w:val="single" w:sz="4" w:space="0" w:color="auto"/>
              <w:right w:val="single" w:sz="4" w:space="0" w:color="auto"/>
            </w:tcBorders>
            <w:shd w:val="clear" w:color="auto" w:fill="auto"/>
            <w:hideMark/>
          </w:tcPr>
          <w:p w:rsidR="00717A93" w:rsidRPr="00717A93" w:rsidRDefault="00717A93" w:rsidP="00717A93">
            <w:pPr>
              <w:ind w:firstLine="0"/>
              <w:jc w:val="left"/>
              <w:rPr>
                <w:rFonts w:ascii="Arial" w:hAnsi="Arial" w:cs="Arial"/>
                <w:sz w:val="16"/>
                <w:szCs w:val="16"/>
              </w:rPr>
            </w:pPr>
            <w:r w:rsidRPr="00717A93">
              <w:rPr>
                <w:rFonts w:ascii="Arial" w:hAnsi="Arial" w:cs="Arial"/>
                <w:sz w:val="16"/>
                <w:szCs w:val="16"/>
              </w:rPr>
              <w:t>Межбюджетные трансферты, передаваемые бюджетам поселений  на государственную поддержку муниципальных учреждений культуры, находящихся на территориях сельских поселений</w:t>
            </w:r>
          </w:p>
        </w:tc>
        <w:tc>
          <w:tcPr>
            <w:tcW w:w="2354" w:type="dxa"/>
            <w:tcBorders>
              <w:top w:val="nil"/>
              <w:left w:val="nil"/>
              <w:bottom w:val="single" w:sz="4" w:space="0" w:color="auto"/>
              <w:right w:val="nil"/>
            </w:tcBorders>
            <w:shd w:val="clear" w:color="auto" w:fill="auto"/>
            <w:noWrap/>
            <w:hideMark/>
          </w:tcPr>
          <w:p w:rsidR="00717A93" w:rsidRPr="00717A93" w:rsidRDefault="00717A93" w:rsidP="00717A93">
            <w:pPr>
              <w:ind w:firstLine="0"/>
              <w:jc w:val="left"/>
              <w:rPr>
                <w:rFonts w:ascii="Arial" w:hAnsi="Arial" w:cs="Arial"/>
                <w:sz w:val="16"/>
                <w:szCs w:val="16"/>
              </w:rPr>
            </w:pPr>
            <w:r w:rsidRPr="00717A93">
              <w:rPr>
                <w:rFonts w:ascii="Arial" w:hAnsi="Arial" w:cs="Arial"/>
                <w:sz w:val="16"/>
                <w:szCs w:val="16"/>
              </w:rPr>
              <w:t>000  2  02  04052  10  0000  151</w:t>
            </w:r>
          </w:p>
        </w:tc>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100,0</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100,0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100,0</w:t>
            </w:r>
          </w:p>
        </w:tc>
      </w:tr>
      <w:tr w:rsidR="00717A93" w:rsidRPr="00717A93" w:rsidTr="00717A93">
        <w:trPr>
          <w:gridAfter w:val="1"/>
          <w:wAfter w:w="87" w:type="dxa"/>
          <w:trHeight w:val="960"/>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Возврат остатков субсидий, субвенций и иных межбюджетных трансфертов, имеющих целевое назначение, прошлых лет из бюджетов поселения</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000  2  19  00000  00  0000  151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-174,1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0,0</w:t>
            </w:r>
          </w:p>
        </w:tc>
      </w:tr>
      <w:tr w:rsidR="00717A93" w:rsidRPr="00717A93" w:rsidTr="00717A93">
        <w:trPr>
          <w:gridAfter w:val="1"/>
          <w:wAfter w:w="87" w:type="dxa"/>
          <w:trHeight w:val="960"/>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717A93" w:rsidRPr="00717A93" w:rsidRDefault="00717A93" w:rsidP="00717A93">
            <w:pPr>
              <w:ind w:firstLine="0"/>
              <w:rPr>
                <w:rFonts w:ascii="Arial" w:hAnsi="Arial" w:cs="Arial"/>
                <w:sz w:val="16"/>
                <w:szCs w:val="16"/>
              </w:rPr>
            </w:pPr>
            <w:r w:rsidRPr="00717A93">
              <w:rPr>
                <w:rFonts w:ascii="Arial" w:hAnsi="Arial" w:cs="Arial"/>
                <w:sz w:val="16"/>
                <w:szCs w:val="16"/>
              </w:rPr>
              <w:t>Возврат остатков субсидий, субвенций и иных межбюджетных трансфертов, имеющих целевое назначение, прошлых лет из бюджетов поселения</w:t>
            </w:r>
          </w:p>
        </w:tc>
        <w:tc>
          <w:tcPr>
            <w:tcW w:w="2354" w:type="dxa"/>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left"/>
              <w:rPr>
                <w:rFonts w:ascii="Arial CYR" w:hAnsi="Arial CYR" w:cs="Arial CYR"/>
                <w:sz w:val="16"/>
                <w:szCs w:val="16"/>
              </w:rPr>
            </w:pPr>
            <w:r w:rsidRPr="00717A93">
              <w:rPr>
                <w:rFonts w:ascii="Arial CYR" w:hAnsi="Arial CYR" w:cs="Arial CYR"/>
                <w:sz w:val="16"/>
                <w:szCs w:val="16"/>
              </w:rPr>
              <w:t>000  2  19  05000  10  0000  151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-174,1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717A93" w:rsidRPr="00717A93" w:rsidRDefault="00717A93" w:rsidP="00717A93">
            <w:pPr>
              <w:ind w:firstLine="0"/>
              <w:jc w:val="right"/>
              <w:rPr>
                <w:rFonts w:ascii="Arial CYR" w:hAnsi="Arial CYR" w:cs="Arial CYR"/>
                <w:sz w:val="16"/>
                <w:szCs w:val="16"/>
              </w:rPr>
            </w:pPr>
            <w:r w:rsidRPr="00717A93">
              <w:rPr>
                <w:rFonts w:ascii="Arial CYR" w:hAnsi="Arial CYR" w:cs="Arial CYR"/>
                <w:sz w:val="16"/>
                <w:szCs w:val="16"/>
              </w:rPr>
              <w:t>0,0</w:t>
            </w:r>
          </w:p>
        </w:tc>
      </w:tr>
    </w:tbl>
    <w:p w:rsidR="007660ED" w:rsidRDefault="00717A93"/>
    <w:p w:rsidR="00717A93" w:rsidRPr="00717A93" w:rsidRDefault="00717A93" w:rsidP="00717A93">
      <w:pPr>
        <w:keepNext/>
        <w:widowControl w:val="0"/>
        <w:tabs>
          <w:tab w:val="center" w:pos="7912"/>
        </w:tabs>
        <w:autoSpaceDE w:val="0"/>
        <w:autoSpaceDN w:val="0"/>
        <w:adjustRightInd w:val="0"/>
        <w:spacing w:before="15"/>
        <w:ind w:firstLine="0"/>
        <w:jc w:val="right"/>
        <w:outlineLvl w:val="0"/>
        <w:rPr>
          <w:b/>
          <w:bCs/>
          <w:sz w:val="22"/>
          <w:szCs w:val="22"/>
        </w:rPr>
      </w:pPr>
      <w:r w:rsidRPr="00717A93">
        <w:rPr>
          <w:rFonts w:ascii="Arial" w:hAnsi="Arial" w:cs="Arial"/>
          <w:b/>
          <w:bCs/>
          <w:sz w:val="20"/>
        </w:rPr>
        <w:t xml:space="preserve">                                                                                                                                                       </w:t>
      </w:r>
      <w:r w:rsidRPr="00717A93">
        <w:rPr>
          <w:b/>
          <w:bCs/>
          <w:sz w:val="22"/>
          <w:szCs w:val="22"/>
        </w:rPr>
        <w:t>Приложение  2</w:t>
      </w:r>
    </w:p>
    <w:p w:rsidR="00717A93" w:rsidRPr="00717A93" w:rsidRDefault="00717A93" w:rsidP="00717A93">
      <w:pPr>
        <w:widowControl w:val="0"/>
        <w:tabs>
          <w:tab w:val="center" w:pos="7912"/>
        </w:tabs>
        <w:autoSpaceDE w:val="0"/>
        <w:autoSpaceDN w:val="0"/>
        <w:adjustRightInd w:val="0"/>
        <w:ind w:left="5812" w:firstLine="0"/>
        <w:jc w:val="right"/>
        <w:rPr>
          <w:sz w:val="22"/>
          <w:szCs w:val="22"/>
        </w:rPr>
      </w:pPr>
      <w:r w:rsidRPr="00717A93">
        <w:rPr>
          <w:sz w:val="22"/>
          <w:szCs w:val="22"/>
        </w:rPr>
        <w:t>Информации «Об исполнения бюджета</w:t>
      </w:r>
    </w:p>
    <w:p w:rsidR="00717A93" w:rsidRPr="00717A93" w:rsidRDefault="00717A93" w:rsidP="00717A93">
      <w:pPr>
        <w:widowControl w:val="0"/>
        <w:tabs>
          <w:tab w:val="center" w:pos="7912"/>
        </w:tabs>
        <w:autoSpaceDE w:val="0"/>
        <w:autoSpaceDN w:val="0"/>
        <w:adjustRightInd w:val="0"/>
        <w:ind w:left="5529" w:firstLine="0"/>
        <w:jc w:val="right"/>
        <w:rPr>
          <w:sz w:val="22"/>
          <w:szCs w:val="22"/>
        </w:rPr>
      </w:pPr>
      <w:r w:rsidRPr="00717A93">
        <w:rPr>
          <w:sz w:val="22"/>
          <w:szCs w:val="22"/>
        </w:rPr>
        <w:t>Комиссаровского сельского поселения Красносулинского района за 9 месяцев 2014 года»</w:t>
      </w:r>
    </w:p>
    <w:p w:rsidR="00717A93" w:rsidRPr="00717A93" w:rsidRDefault="00717A93" w:rsidP="00717A93">
      <w:pPr>
        <w:widowControl w:val="0"/>
        <w:tabs>
          <w:tab w:val="center" w:pos="7912"/>
        </w:tabs>
        <w:autoSpaceDE w:val="0"/>
        <w:autoSpaceDN w:val="0"/>
        <w:adjustRightInd w:val="0"/>
        <w:ind w:left="5812" w:firstLine="0"/>
        <w:jc w:val="right"/>
        <w:rPr>
          <w:color w:val="000000"/>
          <w:sz w:val="24"/>
          <w:szCs w:val="24"/>
        </w:rPr>
      </w:pPr>
    </w:p>
    <w:p w:rsidR="00717A93" w:rsidRPr="00717A93" w:rsidRDefault="00717A93" w:rsidP="00717A93">
      <w:pPr>
        <w:widowControl w:val="0"/>
        <w:tabs>
          <w:tab w:val="center" w:pos="7912"/>
        </w:tabs>
        <w:autoSpaceDE w:val="0"/>
        <w:autoSpaceDN w:val="0"/>
        <w:adjustRightInd w:val="0"/>
        <w:ind w:left="5812" w:firstLine="0"/>
        <w:jc w:val="right"/>
        <w:rPr>
          <w:color w:val="000000"/>
          <w:sz w:val="24"/>
          <w:szCs w:val="24"/>
        </w:rPr>
      </w:pPr>
    </w:p>
    <w:p w:rsidR="00717A93" w:rsidRPr="00717A93" w:rsidRDefault="00717A93" w:rsidP="00717A93">
      <w:pPr>
        <w:widowControl w:val="0"/>
        <w:tabs>
          <w:tab w:val="center" w:pos="4792"/>
        </w:tabs>
        <w:autoSpaceDE w:val="0"/>
        <w:autoSpaceDN w:val="0"/>
        <w:adjustRightInd w:val="0"/>
        <w:spacing w:before="15"/>
        <w:ind w:firstLine="0"/>
        <w:jc w:val="center"/>
        <w:rPr>
          <w:b/>
          <w:bCs/>
          <w:color w:val="000000"/>
          <w:sz w:val="24"/>
          <w:szCs w:val="24"/>
        </w:rPr>
      </w:pPr>
      <w:r w:rsidRPr="00717A93">
        <w:rPr>
          <w:b/>
          <w:bCs/>
          <w:color w:val="000000"/>
          <w:sz w:val="24"/>
          <w:szCs w:val="24"/>
        </w:rPr>
        <w:t>Исполнение бюджета Комиссаровского сельского поселения Красносулинского района по разделам и подразделам классификации расходов бюджета за 9 месяцев 2014 года</w:t>
      </w:r>
    </w:p>
    <w:p w:rsidR="00717A93" w:rsidRPr="00717A93" w:rsidRDefault="00717A93" w:rsidP="00717A93">
      <w:pPr>
        <w:widowControl w:val="0"/>
        <w:tabs>
          <w:tab w:val="left" w:pos="8360"/>
        </w:tabs>
        <w:autoSpaceDE w:val="0"/>
        <w:autoSpaceDN w:val="0"/>
        <w:adjustRightInd w:val="0"/>
        <w:ind w:firstLine="0"/>
        <w:jc w:val="left"/>
        <w:rPr>
          <w:b/>
          <w:bCs/>
          <w:color w:val="000000"/>
          <w:sz w:val="24"/>
          <w:szCs w:val="24"/>
        </w:rPr>
      </w:pPr>
      <w:r w:rsidRPr="00717A93">
        <w:rPr>
          <w:b/>
          <w:bCs/>
          <w:color w:val="000000"/>
          <w:sz w:val="24"/>
          <w:szCs w:val="24"/>
        </w:rPr>
        <w:t xml:space="preserve">                                                                                                                                         (в тыс. руб.)</w:t>
      </w:r>
    </w:p>
    <w:tbl>
      <w:tblPr>
        <w:tblW w:w="11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4"/>
        <w:gridCol w:w="567"/>
        <w:gridCol w:w="643"/>
        <w:gridCol w:w="1176"/>
        <w:gridCol w:w="696"/>
        <w:gridCol w:w="1509"/>
        <w:gridCol w:w="1620"/>
        <w:gridCol w:w="894"/>
      </w:tblGrid>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keepNext/>
              <w:widowControl w:val="0"/>
              <w:tabs>
                <w:tab w:val="left" w:pos="90"/>
                <w:tab w:val="right" w:pos="9645"/>
              </w:tabs>
              <w:autoSpaceDE w:val="0"/>
              <w:autoSpaceDN w:val="0"/>
              <w:adjustRightInd w:val="0"/>
              <w:spacing w:before="2"/>
              <w:ind w:firstLine="0"/>
              <w:jc w:val="center"/>
              <w:outlineLvl w:val="2"/>
              <w:rPr>
                <w:b/>
                <w:bCs/>
                <w:color w:val="000000"/>
                <w:sz w:val="24"/>
                <w:szCs w:val="24"/>
              </w:rPr>
            </w:pPr>
            <w:r w:rsidRPr="00717A93">
              <w:rPr>
                <w:b/>
                <w:bCs/>
                <w:color w:val="000000"/>
                <w:sz w:val="24"/>
                <w:szCs w:val="24"/>
              </w:rPr>
              <w:t>НАИМЕНОВАНИЕ</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РЗ</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ПР</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ЦСР</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ВР</w:t>
            </w: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left"/>
              <w:rPr>
                <w:sz w:val="24"/>
                <w:szCs w:val="24"/>
              </w:rPr>
            </w:pPr>
            <w:r w:rsidRPr="00717A93">
              <w:rPr>
                <w:sz w:val="24"/>
                <w:szCs w:val="24"/>
              </w:rPr>
              <w:t>План 2014 год</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Факт 9 месяцев 2014 года</w:t>
            </w:r>
          </w:p>
        </w:tc>
        <w:tc>
          <w:tcPr>
            <w:tcW w:w="894" w:type="dxa"/>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 исполнения</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keepNext/>
              <w:widowControl w:val="0"/>
              <w:tabs>
                <w:tab w:val="left" w:pos="90"/>
                <w:tab w:val="right" w:pos="9645"/>
              </w:tabs>
              <w:autoSpaceDE w:val="0"/>
              <w:autoSpaceDN w:val="0"/>
              <w:adjustRightInd w:val="0"/>
              <w:spacing w:before="2"/>
              <w:ind w:firstLine="0"/>
              <w:jc w:val="left"/>
              <w:outlineLvl w:val="2"/>
              <w:rPr>
                <w:b/>
                <w:bCs/>
                <w:i/>
                <w:iCs/>
                <w:color w:val="000000"/>
                <w:sz w:val="24"/>
                <w:szCs w:val="24"/>
              </w:rPr>
            </w:pPr>
            <w:r w:rsidRPr="00717A93">
              <w:rPr>
                <w:b/>
                <w:bCs/>
                <w:color w:val="000000"/>
                <w:sz w:val="24"/>
                <w:szCs w:val="24"/>
              </w:rPr>
              <w:t>ОБЩЕГОСУДАРСТВЕННЫЕ ВОПРОСЫ</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01</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4691,6</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3076,7</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65,6</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s>
              <w:autoSpaceDE w:val="0"/>
              <w:autoSpaceDN w:val="0"/>
              <w:adjustRightInd w:val="0"/>
              <w:ind w:firstLine="0"/>
              <w:jc w:val="left"/>
              <w:rPr>
                <w:b/>
                <w:bCs/>
                <w:color w:val="000000"/>
                <w:sz w:val="24"/>
                <w:szCs w:val="24"/>
              </w:rPr>
            </w:pPr>
            <w:r w:rsidRPr="00717A93">
              <w:rPr>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01</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02</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815,1</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495,4</w:t>
            </w:r>
          </w:p>
        </w:tc>
        <w:tc>
          <w:tcPr>
            <w:tcW w:w="894" w:type="dxa"/>
            <w:vAlign w:val="center"/>
          </w:tcPr>
          <w:p w:rsidR="00717A93" w:rsidRPr="00717A93" w:rsidRDefault="00717A93" w:rsidP="00717A93">
            <w:pPr>
              <w:ind w:firstLine="0"/>
              <w:jc w:val="center"/>
              <w:rPr>
                <w:b/>
                <w:bCs/>
                <w:sz w:val="24"/>
                <w:szCs w:val="24"/>
              </w:rPr>
            </w:pPr>
            <w:r w:rsidRPr="00717A93">
              <w:rPr>
                <w:b/>
                <w:bCs/>
                <w:sz w:val="24"/>
                <w:szCs w:val="24"/>
              </w:rPr>
              <w:t>60,8</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s>
              <w:autoSpaceDE w:val="0"/>
              <w:autoSpaceDN w:val="0"/>
              <w:adjustRightInd w:val="0"/>
              <w:ind w:firstLine="0"/>
              <w:jc w:val="left"/>
              <w:rPr>
                <w:color w:val="000000"/>
                <w:sz w:val="24"/>
                <w:szCs w:val="24"/>
              </w:rPr>
            </w:pPr>
            <w:r w:rsidRPr="00717A93">
              <w:rPr>
                <w:sz w:val="24"/>
                <w:szCs w:val="24"/>
              </w:rPr>
              <w:t xml:space="preserve">Расходы на выплаты по оплате труда работников органа местного самоуправления Комиссаровского сельского поселения в рамках </w:t>
            </w:r>
            <w:r w:rsidRPr="00717A93">
              <w:rPr>
                <w:sz w:val="24"/>
                <w:szCs w:val="24"/>
              </w:rPr>
              <w:lastRenderedPageBreak/>
              <w:t>обеспечения функционирования Главы Комиссаровского сельского поселения</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02</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8810011</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815,1</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495,4</w:t>
            </w:r>
          </w:p>
        </w:tc>
        <w:tc>
          <w:tcPr>
            <w:tcW w:w="894" w:type="dxa"/>
            <w:vAlign w:val="center"/>
          </w:tcPr>
          <w:p w:rsidR="00717A93" w:rsidRPr="00717A93" w:rsidRDefault="00717A93" w:rsidP="00717A93">
            <w:pPr>
              <w:ind w:firstLine="0"/>
              <w:jc w:val="center"/>
              <w:rPr>
                <w:sz w:val="24"/>
                <w:szCs w:val="24"/>
              </w:rPr>
            </w:pPr>
            <w:r w:rsidRPr="00717A93">
              <w:rPr>
                <w:sz w:val="24"/>
                <w:szCs w:val="24"/>
              </w:rPr>
              <w:t>60,8</w:t>
            </w:r>
          </w:p>
        </w:tc>
      </w:tr>
      <w:tr w:rsidR="00717A93" w:rsidRPr="00717A93" w:rsidTr="007D748A">
        <w:tblPrEx>
          <w:tblCellMar>
            <w:top w:w="0" w:type="dxa"/>
            <w:bottom w:w="0" w:type="dxa"/>
          </w:tblCellMar>
        </w:tblPrEx>
        <w:trPr>
          <w:trHeight w:val="64"/>
          <w:jc w:val="center"/>
        </w:trPr>
        <w:tc>
          <w:tcPr>
            <w:tcW w:w="4084" w:type="dxa"/>
            <w:vAlign w:val="center"/>
          </w:tcPr>
          <w:p w:rsidR="00717A93" w:rsidRPr="00717A93" w:rsidRDefault="00717A93" w:rsidP="00717A93">
            <w:pPr>
              <w:widowControl w:val="0"/>
              <w:tabs>
                <w:tab w:val="left" w:pos="90"/>
              </w:tabs>
              <w:autoSpaceDE w:val="0"/>
              <w:autoSpaceDN w:val="0"/>
              <w:adjustRightInd w:val="0"/>
              <w:ind w:firstLine="0"/>
              <w:jc w:val="left"/>
              <w:rPr>
                <w:b/>
                <w:bCs/>
                <w:i/>
                <w:iCs/>
                <w:sz w:val="24"/>
                <w:szCs w:val="24"/>
                <w:u w:val="single"/>
              </w:rPr>
            </w:pPr>
            <w:r w:rsidRPr="00717A93">
              <w:rPr>
                <w:b/>
                <w:bCs/>
                <w:color w:val="000000"/>
                <w:sz w:val="24"/>
                <w:szCs w:val="24"/>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01</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04</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3481,4</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2388,2</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68,6</w:t>
            </w:r>
          </w:p>
        </w:tc>
      </w:tr>
      <w:tr w:rsidR="00717A93" w:rsidRPr="00717A93" w:rsidTr="007D748A">
        <w:tblPrEx>
          <w:tblCellMar>
            <w:top w:w="0" w:type="dxa"/>
            <w:bottom w:w="0" w:type="dxa"/>
          </w:tblCellMar>
        </w:tblPrEx>
        <w:trPr>
          <w:trHeight w:val="64"/>
          <w:jc w:val="center"/>
        </w:trPr>
        <w:tc>
          <w:tcPr>
            <w:tcW w:w="408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left"/>
              <w:rPr>
                <w:color w:val="000000"/>
                <w:sz w:val="24"/>
                <w:szCs w:val="24"/>
              </w:rPr>
            </w:pPr>
            <w:r w:rsidRPr="00717A93">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04</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0120000</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3481,4</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2388,0</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68,6</w:t>
            </w:r>
          </w:p>
        </w:tc>
      </w:tr>
      <w:tr w:rsidR="00717A93" w:rsidRPr="00717A93" w:rsidTr="007D748A">
        <w:tblPrEx>
          <w:tblCellMar>
            <w:top w:w="0" w:type="dxa"/>
            <w:bottom w:w="0" w:type="dxa"/>
          </w:tblCellMar>
        </w:tblPrEx>
        <w:trPr>
          <w:trHeight w:val="64"/>
          <w:jc w:val="center"/>
        </w:trPr>
        <w:tc>
          <w:tcPr>
            <w:tcW w:w="408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left"/>
              <w:rPr>
                <w:color w:val="000000"/>
                <w:sz w:val="24"/>
                <w:szCs w:val="24"/>
              </w:rPr>
            </w:pPr>
            <w:r w:rsidRPr="00717A93">
              <w:rPr>
                <w:sz w:val="24"/>
                <w:szCs w:val="24"/>
              </w:rPr>
              <w:t>Расходы на выплаты по оплате труда работников органа местного самоуправления Комиссаровского сельского поселения в рамках подпрограммы «Нормативно-методическое обеспечение и организация бюджетного процесса» муниципальной программы Комиссаровского сельского поселения «Управление муниципальными финансами»</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04</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0120011</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2867,5</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1841,7</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64,2</w:t>
            </w:r>
          </w:p>
        </w:tc>
      </w:tr>
      <w:tr w:rsidR="00717A93" w:rsidRPr="00717A93" w:rsidTr="007D748A">
        <w:tblPrEx>
          <w:tblCellMar>
            <w:top w:w="0" w:type="dxa"/>
            <w:bottom w:w="0" w:type="dxa"/>
          </w:tblCellMar>
        </w:tblPrEx>
        <w:trPr>
          <w:trHeight w:val="64"/>
          <w:jc w:val="center"/>
        </w:trPr>
        <w:tc>
          <w:tcPr>
            <w:tcW w:w="4084" w:type="dxa"/>
          </w:tcPr>
          <w:p w:rsidR="00717A93" w:rsidRPr="00717A93" w:rsidRDefault="00717A93" w:rsidP="00717A93">
            <w:pPr>
              <w:ind w:firstLine="0"/>
              <w:jc w:val="left"/>
              <w:rPr>
                <w:sz w:val="24"/>
                <w:szCs w:val="24"/>
              </w:rPr>
            </w:pPr>
            <w:r w:rsidRPr="00717A93">
              <w:rPr>
                <w:sz w:val="24"/>
                <w:szCs w:val="24"/>
              </w:rPr>
              <w:t>Расходы на обеспечение функций органа местного самоуправления Комиссаровского сельского поселения в рамках подпрограммы «Нормативно-методическое обеспечение и организация бюджетного процесса» муниципальной программы Комиссаровского сельского поселения «Управление муниципальными финансами»</w:t>
            </w:r>
          </w:p>
        </w:tc>
        <w:tc>
          <w:tcPr>
            <w:tcW w:w="567" w:type="dxa"/>
            <w:vAlign w:val="center"/>
          </w:tcPr>
          <w:p w:rsidR="00717A93" w:rsidRPr="00717A93" w:rsidRDefault="00717A93" w:rsidP="00717A93">
            <w:pPr>
              <w:ind w:firstLine="0"/>
              <w:jc w:val="center"/>
              <w:rPr>
                <w:sz w:val="24"/>
                <w:szCs w:val="24"/>
              </w:rPr>
            </w:pPr>
            <w:r w:rsidRPr="00717A93">
              <w:rPr>
                <w:sz w:val="24"/>
                <w:szCs w:val="24"/>
              </w:rPr>
              <w:t>01</w:t>
            </w:r>
          </w:p>
        </w:tc>
        <w:tc>
          <w:tcPr>
            <w:tcW w:w="643" w:type="dxa"/>
            <w:vAlign w:val="center"/>
          </w:tcPr>
          <w:p w:rsidR="00717A93" w:rsidRPr="00717A93" w:rsidRDefault="00717A93" w:rsidP="00717A93">
            <w:pPr>
              <w:ind w:firstLine="0"/>
              <w:jc w:val="center"/>
              <w:rPr>
                <w:sz w:val="24"/>
                <w:szCs w:val="24"/>
              </w:rPr>
            </w:pPr>
            <w:r w:rsidRPr="00717A93">
              <w:rPr>
                <w:sz w:val="24"/>
                <w:szCs w:val="24"/>
              </w:rPr>
              <w:t>04</w:t>
            </w:r>
          </w:p>
        </w:tc>
        <w:tc>
          <w:tcPr>
            <w:tcW w:w="1176" w:type="dxa"/>
            <w:vAlign w:val="center"/>
          </w:tcPr>
          <w:p w:rsidR="00717A93" w:rsidRPr="00717A93" w:rsidRDefault="00717A93" w:rsidP="00717A93">
            <w:pPr>
              <w:ind w:firstLine="0"/>
              <w:jc w:val="center"/>
              <w:rPr>
                <w:sz w:val="24"/>
                <w:szCs w:val="24"/>
              </w:rPr>
            </w:pPr>
            <w:r w:rsidRPr="00717A93">
              <w:rPr>
                <w:sz w:val="24"/>
                <w:szCs w:val="24"/>
              </w:rPr>
              <w:t>0120019</w:t>
            </w:r>
          </w:p>
        </w:tc>
        <w:tc>
          <w:tcPr>
            <w:tcW w:w="696" w:type="dxa"/>
            <w:vAlign w:val="center"/>
          </w:tcPr>
          <w:p w:rsidR="00717A93" w:rsidRPr="00717A93" w:rsidRDefault="00717A93" w:rsidP="00717A93">
            <w:pPr>
              <w:ind w:firstLine="0"/>
              <w:jc w:val="center"/>
              <w:rPr>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613,9</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546,4</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89,0</w:t>
            </w:r>
          </w:p>
        </w:tc>
      </w:tr>
      <w:tr w:rsidR="00717A93" w:rsidRPr="00717A93" w:rsidTr="007D748A">
        <w:tblPrEx>
          <w:tblCellMar>
            <w:top w:w="0" w:type="dxa"/>
            <w:bottom w:w="0" w:type="dxa"/>
          </w:tblCellMar>
        </w:tblPrEx>
        <w:trPr>
          <w:trHeight w:val="399"/>
          <w:jc w:val="center"/>
        </w:trPr>
        <w:tc>
          <w:tcPr>
            <w:tcW w:w="4084" w:type="dxa"/>
            <w:vAlign w:val="center"/>
          </w:tcPr>
          <w:p w:rsidR="00717A93" w:rsidRPr="00717A93" w:rsidRDefault="00717A93" w:rsidP="00717A93">
            <w:pPr>
              <w:widowControl w:val="0"/>
              <w:tabs>
                <w:tab w:val="left" w:pos="90"/>
              </w:tabs>
              <w:autoSpaceDE w:val="0"/>
              <w:autoSpaceDN w:val="0"/>
              <w:adjustRightInd w:val="0"/>
              <w:ind w:firstLine="0"/>
              <w:jc w:val="left"/>
              <w:rPr>
                <w:color w:val="000000"/>
                <w:sz w:val="24"/>
                <w:szCs w:val="24"/>
              </w:rPr>
            </w:pPr>
            <w:r w:rsidRPr="00717A93">
              <w:rPr>
                <w:color w:val="000000"/>
                <w:sz w:val="24"/>
                <w:szCs w:val="24"/>
              </w:rPr>
              <w:t>Непрограммные расходы</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04</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9990000</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0,2</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0,2</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100,0</w:t>
            </w:r>
          </w:p>
        </w:tc>
      </w:tr>
      <w:tr w:rsidR="00717A93" w:rsidRPr="00717A93" w:rsidTr="007D748A">
        <w:tblPrEx>
          <w:tblCellMar>
            <w:top w:w="0" w:type="dxa"/>
            <w:bottom w:w="0" w:type="dxa"/>
          </w:tblCellMar>
        </w:tblPrEx>
        <w:trPr>
          <w:trHeight w:val="399"/>
          <w:jc w:val="center"/>
        </w:trPr>
        <w:tc>
          <w:tcPr>
            <w:tcW w:w="4084" w:type="dxa"/>
            <w:vAlign w:val="center"/>
          </w:tcPr>
          <w:p w:rsidR="00717A93" w:rsidRPr="00717A93" w:rsidRDefault="00717A93" w:rsidP="00717A93">
            <w:pPr>
              <w:widowControl w:val="0"/>
              <w:tabs>
                <w:tab w:val="left" w:pos="90"/>
              </w:tabs>
              <w:autoSpaceDE w:val="0"/>
              <w:autoSpaceDN w:val="0"/>
              <w:adjustRightInd w:val="0"/>
              <w:ind w:firstLine="0"/>
              <w:jc w:val="left"/>
              <w:rPr>
                <w:color w:val="000000"/>
                <w:sz w:val="24"/>
                <w:szCs w:val="24"/>
              </w:rPr>
            </w:pPr>
            <w:r w:rsidRPr="00717A93">
              <w:rPr>
                <w:color w:val="000000"/>
                <w:sz w:val="24"/>
                <w:szCs w:val="24"/>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04</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9997200</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0,2</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0,2</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100,0</w:t>
            </w:r>
          </w:p>
        </w:tc>
      </w:tr>
      <w:tr w:rsidR="00717A93" w:rsidRPr="00717A93" w:rsidTr="007D748A">
        <w:tblPrEx>
          <w:tblCellMar>
            <w:top w:w="0" w:type="dxa"/>
            <w:bottom w:w="0" w:type="dxa"/>
          </w:tblCellMar>
        </w:tblPrEx>
        <w:trPr>
          <w:trHeight w:val="399"/>
          <w:jc w:val="center"/>
        </w:trPr>
        <w:tc>
          <w:tcPr>
            <w:tcW w:w="4084" w:type="dxa"/>
            <w:vAlign w:val="center"/>
          </w:tcPr>
          <w:p w:rsidR="00717A93" w:rsidRPr="00717A93" w:rsidRDefault="00717A93" w:rsidP="00717A93">
            <w:pPr>
              <w:ind w:firstLine="0"/>
              <w:jc w:val="left"/>
              <w:rPr>
                <w:sz w:val="24"/>
                <w:szCs w:val="24"/>
              </w:rPr>
            </w:pPr>
            <w:r w:rsidRPr="00717A93">
              <w:rPr>
                <w:sz w:val="24"/>
                <w:szCs w:val="24"/>
              </w:rPr>
              <w:t xml:space="preserve">Расходы на осуществление полномочий по определению перечня должностных лиц, уполномоченных составлять </w:t>
            </w:r>
            <w:r w:rsidRPr="00717A93">
              <w:rPr>
                <w:sz w:val="24"/>
                <w:szCs w:val="24"/>
              </w:rPr>
              <w:lastRenderedPageBreak/>
              <w:t xml:space="preserve">протоколы об административных правонарушениях, предусмотренных статьями 2.2, 2.4, 2.7,2.9, 3.2, 4.1, 4.4,5.1,5.2, 6.2,6.3,6.4,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органа местного самоуправления Комиссаровского сельского поселения </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lastRenderedPageBreak/>
              <w:t>01</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04</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9997239</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0,2</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0,2</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100,0</w:t>
            </w:r>
          </w:p>
        </w:tc>
      </w:tr>
      <w:tr w:rsidR="00717A93" w:rsidRPr="00717A93" w:rsidTr="007D748A">
        <w:tblPrEx>
          <w:tblCellMar>
            <w:top w:w="0" w:type="dxa"/>
            <w:bottom w:w="0" w:type="dxa"/>
          </w:tblCellMar>
        </w:tblPrEx>
        <w:trPr>
          <w:trHeight w:val="271"/>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b/>
                <w:bCs/>
                <w:color w:val="000000"/>
                <w:sz w:val="24"/>
                <w:szCs w:val="24"/>
              </w:rPr>
            </w:pPr>
            <w:r w:rsidRPr="00717A93">
              <w:rPr>
                <w:b/>
                <w:bCs/>
                <w:color w:val="000000"/>
                <w:sz w:val="24"/>
                <w:szCs w:val="24"/>
              </w:rPr>
              <w:lastRenderedPageBreak/>
              <w:t>Резервные фонды</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01</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11</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p>
        </w:tc>
        <w:tc>
          <w:tcPr>
            <w:tcW w:w="1509" w:type="dxa"/>
            <w:vAlign w:val="center"/>
          </w:tcPr>
          <w:p w:rsidR="00717A93" w:rsidRPr="00717A93" w:rsidRDefault="00717A93" w:rsidP="00717A93">
            <w:pPr>
              <w:ind w:firstLine="0"/>
              <w:jc w:val="center"/>
              <w:rPr>
                <w:b/>
                <w:bCs/>
                <w:sz w:val="24"/>
                <w:szCs w:val="24"/>
              </w:rPr>
            </w:pPr>
            <w:r w:rsidRPr="00717A93">
              <w:rPr>
                <w:b/>
                <w:bCs/>
                <w:sz w:val="24"/>
                <w:szCs w:val="24"/>
              </w:rPr>
              <w:t>10,0</w:t>
            </w:r>
          </w:p>
        </w:tc>
        <w:tc>
          <w:tcPr>
            <w:tcW w:w="1620" w:type="dxa"/>
            <w:vAlign w:val="center"/>
          </w:tcPr>
          <w:p w:rsidR="00717A93" w:rsidRPr="00717A93" w:rsidRDefault="00717A93" w:rsidP="00717A93">
            <w:pPr>
              <w:ind w:firstLine="0"/>
              <w:jc w:val="center"/>
              <w:rPr>
                <w:b/>
                <w:bCs/>
                <w:sz w:val="24"/>
                <w:szCs w:val="24"/>
              </w:rPr>
            </w:pPr>
            <w:r w:rsidRPr="00717A93">
              <w:rPr>
                <w:b/>
                <w:bCs/>
                <w:sz w:val="24"/>
                <w:szCs w:val="24"/>
              </w:rPr>
              <w:t>0,0</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0,0</w:t>
            </w:r>
          </w:p>
        </w:tc>
      </w:tr>
      <w:tr w:rsidR="00717A93" w:rsidRPr="00717A93" w:rsidTr="007D748A">
        <w:tblPrEx>
          <w:tblCellMar>
            <w:top w:w="0" w:type="dxa"/>
            <w:bottom w:w="0" w:type="dxa"/>
          </w:tblCellMar>
        </w:tblPrEx>
        <w:trPr>
          <w:trHeight w:val="505"/>
          <w:jc w:val="center"/>
        </w:trPr>
        <w:tc>
          <w:tcPr>
            <w:tcW w:w="4084" w:type="dxa"/>
          </w:tcPr>
          <w:p w:rsidR="00717A93" w:rsidRPr="00717A93" w:rsidRDefault="00717A93" w:rsidP="00717A93">
            <w:pPr>
              <w:ind w:firstLine="0"/>
              <w:rPr>
                <w:sz w:val="24"/>
                <w:szCs w:val="24"/>
              </w:rPr>
            </w:pPr>
            <w:r w:rsidRPr="00717A93">
              <w:rPr>
                <w:sz w:val="24"/>
                <w:szCs w:val="24"/>
              </w:rPr>
              <w:t>Финансовое обеспечение непредвиденных финансов</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11</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9910000</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tc>
        <w:tc>
          <w:tcPr>
            <w:tcW w:w="1509" w:type="dxa"/>
            <w:vAlign w:val="center"/>
          </w:tcPr>
          <w:p w:rsidR="00717A93" w:rsidRPr="00717A93" w:rsidRDefault="00717A93" w:rsidP="00717A93">
            <w:pPr>
              <w:ind w:firstLine="0"/>
              <w:jc w:val="center"/>
              <w:rPr>
                <w:sz w:val="24"/>
                <w:szCs w:val="24"/>
              </w:rPr>
            </w:pPr>
            <w:r w:rsidRPr="00717A93">
              <w:rPr>
                <w:sz w:val="24"/>
                <w:szCs w:val="24"/>
              </w:rPr>
              <w:t>10,0</w:t>
            </w:r>
          </w:p>
        </w:tc>
        <w:tc>
          <w:tcPr>
            <w:tcW w:w="1620" w:type="dxa"/>
            <w:vAlign w:val="center"/>
          </w:tcPr>
          <w:p w:rsidR="00717A93" w:rsidRPr="00717A93" w:rsidRDefault="00717A93" w:rsidP="00717A93">
            <w:pPr>
              <w:ind w:firstLine="0"/>
              <w:jc w:val="center"/>
              <w:rPr>
                <w:sz w:val="24"/>
                <w:szCs w:val="24"/>
              </w:rPr>
            </w:pPr>
            <w:r w:rsidRPr="00717A93">
              <w:rPr>
                <w:sz w:val="24"/>
                <w:szCs w:val="24"/>
              </w:rPr>
              <w:t>0,0</w:t>
            </w:r>
          </w:p>
        </w:tc>
        <w:tc>
          <w:tcPr>
            <w:tcW w:w="894" w:type="dxa"/>
          </w:tcPr>
          <w:p w:rsidR="00717A93" w:rsidRPr="00717A93" w:rsidRDefault="00717A93" w:rsidP="00717A93">
            <w:pPr>
              <w:ind w:firstLine="0"/>
              <w:jc w:val="center"/>
              <w:rPr>
                <w:sz w:val="24"/>
                <w:szCs w:val="24"/>
              </w:rPr>
            </w:pPr>
            <w:r w:rsidRPr="00717A93">
              <w:rPr>
                <w:sz w:val="24"/>
                <w:szCs w:val="24"/>
              </w:rPr>
              <w:t>0,0</w:t>
            </w:r>
          </w:p>
        </w:tc>
      </w:tr>
      <w:tr w:rsidR="00717A93" w:rsidRPr="00717A93" w:rsidTr="007D748A">
        <w:tblPrEx>
          <w:tblCellMar>
            <w:top w:w="0" w:type="dxa"/>
            <w:bottom w:w="0" w:type="dxa"/>
          </w:tblCellMar>
        </w:tblPrEx>
        <w:trPr>
          <w:trHeight w:val="413"/>
          <w:jc w:val="center"/>
        </w:trPr>
        <w:tc>
          <w:tcPr>
            <w:tcW w:w="4084" w:type="dxa"/>
          </w:tcPr>
          <w:p w:rsidR="00717A93" w:rsidRPr="00717A93" w:rsidRDefault="00717A93" w:rsidP="00717A93">
            <w:pPr>
              <w:ind w:firstLine="0"/>
              <w:jc w:val="left"/>
              <w:rPr>
                <w:color w:val="000000"/>
                <w:sz w:val="24"/>
                <w:szCs w:val="24"/>
              </w:rPr>
            </w:pPr>
            <w:r w:rsidRPr="00717A93">
              <w:rPr>
                <w:sz w:val="24"/>
                <w:szCs w:val="24"/>
              </w:rPr>
              <w:t>Резервный фонд Администрации Комиссаровского сельского поселения, на финансовое обеспечение непредвиденных расходов в рамках непрограммных расходов органа местного самоуправления Комиссаровского сельского поселения</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11</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9919030</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tc>
        <w:tc>
          <w:tcPr>
            <w:tcW w:w="1509" w:type="dxa"/>
            <w:vAlign w:val="center"/>
          </w:tcPr>
          <w:p w:rsidR="00717A93" w:rsidRPr="00717A93" w:rsidRDefault="00717A93" w:rsidP="00717A93">
            <w:pPr>
              <w:ind w:firstLine="0"/>
              <w:jc w:val="center"/>
              <w:rPr>
                <w:sz w:val="24"/>
                <w:szCs w:val="24"/>
              </w:rPr>
            </w:pPr>
            <w:r w:rsidRPr="00717A93">
              <w:rPr>
                <w:sz w:val="24"/>
                <w:szCs w:val="24"/>
              </w:rPr>
              <w:t>10,0</w:t>
            </w:r>
          </w:p>
        </w:tc>
        <w:tc>
          <w:tcPr>
            <w:tcW w:w="1620" w:type="dxa"/>
            <w:vAlign w:val="center"/>
          </w:tcPr>
          <w:p w:rsidR="00717A93" w:rsidRPr="00717A93" w:rsidRDefault="00717A93" w:rsidP="00717A93">
            <w:pPr>
              <w:ind w:firstLine="0"/>
              <w:jc w:val="center"/>
              <w:rPr>
                <w:sz w:val="24"/>
                <w:szCs w:val="24"/>
              </w:rPr>
            </w:pPr>
            <w:r w:rsidRPr="00717A93">
              <w:rPr>
                <w:sz w:val="24"/>
                <w:szCs w:val="24"/>
              </w:rPr>
              <w:t>0,0</w:t>
            </w:r>
          </w:p>
        </w:tc>
        <w:tc>
          <w:tcPr>
            <w:tcW w:w="894" w:type="dxa"/>
          </w:tcPr>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r w:rsidRPr="00717A93">
              <w:rPr>
                <w:sz w:val="24"/>
                <w:szCs w:val="24"/>
              </w:rPr>
              <w:t>0,0</w:t>
            </w:r>
          </w:p>
        </w:tc>
      </w:tr>
      <w:tr w:rsidR="00717A93" w:rsidRPr="00717A93" w:rsidTr="007D748A">
        <w:tblPrEx>
          <w:tblCellMar>
            <w:top w:w="0" w:type="dxa"/>
            <w:bottom w:w="0" w:type="dxa"/>
          </w:tblCellMar>
        </w:tblPrEx>
        <w:trPr>
          <w:trHeight w:val="413"/>
          <w:jc w:val="center"/>
        </w:trPr>
        <w:tc>
          <w:tcPr>
            <w:tcW w:w="4084" w:type="dxa"/>
          </w:tcPr>
          <w:p w:rsidR="00717A93" w:rsidRPr="00717A93" w:rsidRDefault="00717A93" w:rsidP="00717A93">
            <w:pPr>
              <w:ind w:firstLine="0"/>
              <w:jc w:val="left"/>
              <w:rPr>
                <w:b/>
                <w:bCs/>
                <w:color w:val="000000"/>
                <w:sz w:val="24"/>
                <w:szCs w:val="24"/>
              </w:rPr>
            </w:pPr>
            <w:r w:rsidRPr="00717A93">
              <w:rPr>
                <w:b/>
                <w:bCs/>
                <w:color w:val="000000"/>
                <w:sz w:val="24"/>
                <w:szCs w:val="24"/>
              </w:rPr>
              <w:t>Другие общегосударственные вопросы</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01</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13</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1509" w:type="dxa"/>
            <w:vAlign w:val="center"/>
          </w:tcPr>
          <w:p w:rsidR="00717A93" w:rsidRPr="00717A93" w:rsidRDefault="00717A93" w:rsidP="00717A93">
            <w:pPr>
              <w:ind w:firstLine="0"/>
              <w:jc w:val="center"/>
              <w:rPr>
                <w:b/>
                <w:bCs/>
                <w:sz w:val="24"/>
                <w:szCs w:val="24"/>
              </w:rPr>
            </w:pPr>
            <w:r w:rsidRPr="00717A93">
              <w:rPr>
                <w:b/>
                <w:bCs/>
                <w:sz w:val="24"/>
                <w:szCs w:val="24"/>
              </w:rPr>
              <w:t>384,9</w:t>
            </w:r>
          </w:p>
        </w:tc>
        <w:tc>
          <w:tcPr>
            <w:tcW w:w="1620" w:type="dxa"/>
            <w:vAlign w:val="center"/>
          </w:tcPr>
          <w:p w:rsidR="00717A93" w:rsidRPr="00717A93" w:rsidRDefault="00717A93" w:rsidP="00717A93">
            <w:pPr>
              <w:ind w:firstLine="0"/>
              <w:jc w:val="center"/>
              <w:rPr>
                <w:b/>
                <w:bCs/>
                <w:sz w:val="24"/>
                <w:szCs w:val="24"/>
              </w:rPr>
            </w:pPr>
            <w:r w:rsidRPr="00717A93">
              <w:rPr>
                <w:b/>
                <w:bCs/>
                <w:sz w:val="24"/>
                <w:szCs w:val="24"/>
              </w:rPr>
              <w:t>193,1</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50,2</w:t>
            </w:r>
          </w:p>
        </w:tc>
      </w:tr>
      <w:tr w:rsidR="00717A93" w:rsidRPr="00717A93" w:rsidTr="007D748A">
        <w:tblPrEx>
          <w:tblCellMar>
            <w:top w:w="0" w:type="dxa"/>
            <w:bottom w:w="0" w:type="dxa"/>
          </w:tblCellMar>
        </w:tblPrEx>
        <w:trPr>
          <w:trHeight w:val="413"/>
          <w:jc w:val="center"/>
        </w:trPr>
        <w:tc>
          <w:tcPr>
            <w:tcW w:w="4084" w:type="dxa"/>
          </w:tcPr>
          <w:p w:rsidR="00717A93" w:rsidRPr="00717A93" w:rsidRDefault="00717A93" w:rsidP="00717A93">
            <w:pPr>
              <w:ind w:firstLine="0"/>
              <w:jc w:val="left"/>
              <w:rPr>
                <w:color w:val="000000"/>
                <w:sz w:val="24"/>
                <w:szCs w:val="24"/>
              </w:rPr>
            </w:pPr>
            <w:r w:rsidRPr="00717A93">
              <w:rPr>
                <w:color w:val="000000"/>
                <w:sz w:val="24"/>
                <w:szCs w:val="24"/>
              </w:rPr>
              <w:t>Подпрограмма «Нормативно-методическое обеспечение и организация бюджетного процесса»</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13</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0120000</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tc>
        <w:tc>
          <w:tcPr>
            <w:tcW w:w="1509" w:type="dxa"/>
            <w:vAlign w:val="center"/>
          </w:tcPr>
          <w:p w:rsidR="00717A93" w:rsidRPr="00717A93" w:rsidRDefault="00717A93" w:rsidP="00717A93">
            <w:pPr>
              <w:ind w:firstLine="0"/>
              <w:jc w:val="center"/>
              <w:rPr>
                <w:sz w:val="24"/>
                <w:szCs w:val="24"/>
              </w:rPr>
            </w:pPr>
            <w:r w:rsidRPr="00717A93">
              <w:rPr>
                <w:sz w:val="24"/>
                <w:szCs w:val="24"/>
              </w:rPr>
              <w:t>148,0</w:t>
            </w:r>
          </w:p>
        </w:tc>
        <w:tc>
          <w:tcPr>
            <w:tcW w:w="1620" w:type="dxa"/>
            <w:vAlign w:val="center"/>
          </w:tcPr>
          <w:p w:rsidR="00717A93" w:rsidRPr="00717A93" w:rsidRDefault="00717A93" w:rsidP="00717A93">
            <w:pPr>
              <w:ind w:firstLine="0"/>
              <w:jc w:val="center"/>
              <w:rPr>
                <w:sz w:val="24"/>
                <w:szCs w:val="24"/>
              </w:rPr>
            </w:pPr>
            <w:r w:rsidRPr="00717A93">
              <w:rPr>
                <w:sz w:val="24"/>
                <w:szCs w:val="24"/>
              </w:rPr>
              <w:t>111,0</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75,0</w:t>
            </w:r>
          </w:p>
        </w:tc>
      </w:tr>
      <w:tr w:rsidR="00717A93" w:rsidRPr="00717A93" w:rsidTr="007D748A">
        <w:tblPrEx>
          <w:tblCellMar>
            <w:top w:w="0" w:type="dxa"/>
            <w:bottom w:w="0" w:type="dxa"/>
          </w:tblCellMar>
        </w:tblPrEx>
        <w:trPr>
          <w:trHeight w:val="413"/>
          <w:jc w:val="center"/>
        </w:trPr>
        <w:tc>
          <w:tcPr>
            <w:tcW w:w="4084" w:type="dxa"/>
            <w:vAlign w:val="center"/>
          </w:tcPr>
          <w:p w:rsidR="00717A93" w:rsidRPr="00717A93" w:rsidRDefault="00717A93" w:rsidP="00717A93">
            <w:pPr>
              <w:widowControl w:val="0"/>
              <w:tabs>
                <w:tab w:val="left" w:pos="90"/>
              </w:tabs>
              <w:autoSpaceDE w:val="0"/>
              <w:autoSpaceDN w:val="0"/>
              <w:adjustRightInd w:val="0"/>
              <w:ind w:firstLine="0"/>
              <w:jc w:val="left"/>
              <w:rPr>
                <w:color w:val="000000"/>
                <w:sz w:val="24"/>
                <w:szCs w:val="24"/>
              </w:rPr>
            </w:pPr>
            <w:r w:rsidRPr="00717A93">
              <w:rPr>
                <w:sz w:val="24"/>
                <w:szCs w:val="24"/>
              </w:rPr>
              <w:t xml:space="preserve">Межбюджетные трансферты, перечисляемые из бюджета поселения бюджету Красносулинского района и направляемые на финансирование расходов,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«Красносулинский район» в рамках подпрограммы «Нормативно-методическое обеспечение и организация бюджетного процесса» муниципальной программы Комиссаровского сельского поселения «Управление </w:t>
            </w:r>
            <w:r w:rsidRPr="00717A93">
              <w:rPr>
                <w:sz w:val="24"/>
                <w:szCs w:val="24"/>
              </w:rPr>
              <w:lastRenderedPageBreak/>
              <w:t>муниципальными финансами»</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lastRenderedPageBreak/>
              <w:t>01</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13</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0128501</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tc>
        <w:tc>
          <w:tcPr>
            <w:tcW w:w="1509" w:type="dxa"/>
            <w:vAlign w:val="center"/>
          </w:tcPr>
          <w:p w:rsidR="00717A93" w:rsidRPr="00717A93" w:rsidRDefault="00717A93" w:rsidP="00717A93">
            <w:pPr>
              <w:ind w:firstLine="0"/>
              <w:jc w:val="center"/>
              <w:rPr>
                <w:sz w:val="24"/>
                <w:szCs w:val="24"/>
              </w:rPr>
            </w:pPr>
            <w:r w:rsidRPr="00717A93">
              <w:rPr>
                <w:sz w:val="24"/>
                <w:szCs w:val="24"/>
              </w:rPr>
              <w:t>148,0</w:t>
            </w:r>
          </w:p>
        </w:tc>
        <w:tc>
          <w:tcPr>
            <w:tcW w:w="1620" w:type="dxa"/>
            <w:vAlign w:val="center"/>
          </w:tcPr>
          <w:p w:rsidR="00717A93" w:rsidRPr="00717A93" w:rsidRDefault="00717A93" w:rsidP="00717A93">
            <w:pPr>
              <w:ind w:firstLine="0"/>
              <w:jc w:val="center"/>
              <w:rPr>
                <w:sz w:val="24"/>
                <w:szCs w:val="24"/>
              </w:rPr>
            </w:pPr>
            <w:r w:rsidRPr="00717A93">
              <w:rPr>
                <w:sz w:val="24"/>
                <w:szCs w:val="24"/>
              </w:rPr>
              <w:t>111,0</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75,0</w:t>
            </w:r>
          </w:p>
        </w:tc>
      </w:tr>
      <w:tr w:rsidR="00717A93" w:rsidRPr="00717A93" w:rsidTr="007D748A">
        <w:tblPrEx>
          <w:tblCellMar>
            <w:top w:w="0" w:type="dxa"/>
            <w:bottom w:w="0" w:type="dxa"/>
          </w:tblCellMar>
        </w:tblPrEx>
        <w:trPr>
          <w:trHeight w:val="413"/>
          <w:jc w:val="center"/>
        </w:trPr>
        <w:tc>
          <w:tcPr>
            <w:tcW w:w="4084" w:type="dxa"/>
          </w:tcPr>
          <w:p w:rsidR="00717A93" w:rsidRPr="00717A93" w:rsidRDefault="00717A93" w:rsidP="00717A93">
            <w:pPr>
              <w:ind w:firstLine="0"/>
              <w:jc w:val="left"/>
              <w:rPr>
                <w:sz w:val="24"/>
                <w:szCs w:val="24"/>
              </w:rPr>
            </w:pPr>
            <w:r w:rsidRPr="00717A93">
              <w:rPr>
                <w:sz w:val="24"/>
                <w:szCs w:val="24"/>
              </w:rPr>
              <w:lastRenderedPageBreak/>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Комиссаровского сельского поселения «Управление муниципальными финансами»</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13</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0129999</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tc>
        <w:tc>
          <w:tcPr>
            <w:tcW w:w="1509" w:type="dxa"/>
            <w:vAlign w:val="center"/>
          </w:tcPr>
          <w:p w:rsidR="00717A93" w:rsidRPr="00717A93" w:rsidRDefault="00717A93" w:rsidP="00717A93">
            <w:pPr>
              <w:ind w:firstLine="0"/>
              <w:jc w:val="center"/>
              <w:rPr>
                <w:sz w:val="24"/>
                <w:szCs w:val="24"/>
              </w:rPr>
            </w:pPr>
            <w:r w:rsidRPr="00717A93">
              <w:rPr>
                <w:sz w:val="24"/>
                <w:szCs w:val="24"/>
              </w:rPr>
              <w:t>35,3</w:t>
            </w:r>
          </w:p>
        </w:tc>
        <w:tc>
          <w:tcPr>
            <w:tcW w:w="1620" w:type="dxa"/>
            <w:vAlign w:val="center"/>
          </w:tcPr>
          <w:p w:rsidR="00717A93" w:rsidRPr="00717A93" w:rsidRDefault="00717A93" w:rsidP="00717A93">
            <w:pPr>
              <w:ind w:firstLine="0"/>
              <w:jc w:val="center"/>
              <w:rPr>
                <w:sz w:val="24"/>
                <w:szCs w:val="24"/>
              </w:rPr>
            </w:pPr>
            <w:r w:rsidRPr="00717A93">
              <w:rPr>
                <w:sz w:val="24"/>
                <w:szCs w:val="24"/>
              </w:rPr>
              <w:t>24,0</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68,0</w:t>
            </w:r>
          </w:p>
        </w:tc>
      </w:tr>
      <w:tr w:rsidR="00717A93" w:rsidRPr="00717A93" w:rsidTr="007D748A">
        <w:tblPrEx>
          <w:tblCellMar>
            <w:top w:w="0" w:type="dxa"/>
            <w:bottom w:w="0" w:type="dxa"/>
          </w:tblCellMar>
        </w:tblPrEx>
        <w:trPr>
          <w:trHeight w:val="413"/>
          <w:jc w:val="center"/>
        </w:trPr>
        <w:tc>
          <w:tcPr>
            <w:tcW w:w="4084" w:type="dxa"/>
          </w:tcPr>
          <w:p w:rsidR="00717A93" w:rsidRPr="00717A93" w:rsidRDefault="00717A93" w:rsidP="00717A93">
            <w:pPr>
              <w:ind w:firstLine="0"/>
              <w:jc w:val="left"/>
              <w:rPr>
                <w:sz w:val="24"/>
                <w:szCs w:val="24"/>
              </w:rPr>
            </w:pPr>
            <w:r w:rsidRPr="00717A93">
              <w:rPr>
                <w:sz w:val="24"/>
                <w:szCs w:val="24"/>
              </w:rPr>
              <w:t>Подпрограмма «Обеспечение реализации муниципальной программы Комиссаровского сельского поселения «Муниципальная политика»</w:t>
            </w:r>
          </w:p>
        </w:tc>
        <w:tc>
          <w:tcPr>
            <w:tcW w:w="567" w:type="dxa"/>
            <w:vAlign w:val="center"/>
          </w:tcPr>
          <w:p w:rsidR="00717A93" w:rsidRPr="00717A93" w:rsidRDefault="00717A93" w:rsidP="00717A93">
            <w:pPr>
              <w:ind w:firstLine="0"/>
              <w:jc w:val="center"/>
              <w:rPr>
                <w:sz w:val="24"/>
                <w:szCs w:val="24"/>
              </w:rPr>
            </w:pPr>
            <w:r w:rsidRPr="00717A93">
              <w:rPr>
                <w:sz w:val="24"/>
                <w:szCs w:val="24"/>
              </w:rPr>
              <w:t>01</w:t>
            </w:r>
          </w:p>
        </w:tc>
        <w:tc>
          <w:tcPr>
            <w:tcW w:w="643" w:type="dxa"/>
            <w:vAlign w:val="center"/>
          </w:tcPr>
          <w:p w:rsidR="00717A93" w:rsidRPr="00717A93" w:rsidRDefault="00717A93" w:rsidP="00717A93">
            <w:pPr>
              <w:ind w:firstLine="0"/>
              <w:jc w:val="center"/>
              <w:rPr>
                <w:sz w:val="24"/>
                <w:szCs w:val="24"/>
              </w:rPr>
            </w:pPr>
            <w:r w:rsidRPr="00717A93">
              <w:rPr>
                <w:sz w:val="24"/>
                <w:szCs w:val="24"/>
              </w:rPr>
              <w:t>13</w:t>
            </w:r>
          </w:p>
        </w:tc>
        <w:tc>
          <w:tcPr>
            <w:tcW w:w="1176" w:type="dxa"/>
            <w:vAlign w:val="center"/>
          </w:tcPr>
          <w:p w:rsidR="00717A93" w:rsidRPr="00717A93" w:rsidRDefault="00717A93" w:rsidP="00717A93">
            <w:pPr>
              <w:ind w:firstLine="0"/>
              <w:jc w:val="center"/>
              <w:rPr>
                <w:sz w:val="24"/>
                <w:szCs w:val="24"/>
              </w:rPr>
            </w:pPr>
            <w:r w:rsidRPr="00717A93">
              <w:rPr>
                <w:sz w:val="24"/>
                <w:szCs w:val="24"/>
              </w:rPr>
              <w:t>0620000</w:t>
            </w:r>
          </w:p>
        </w:tc>
        <w:tc>
          <w:tcPr>
            <w:tcW w:w="696" w:type="dxa"/>
            <w:vAlign w:val="center"/>
          </w:tcPr>
          <w:p w:rsidR="00717A93" w:rsidRPr="00717A93" w:rsidRDefault="00717A93" w:rsidP="00717A93">
            <w:pPr>
              <w:ind w:firstLine="0"/>
              <w:jc w:val="center"/>
              <w:rPr>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27,5</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13,5</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49,1</w:t>
            </w:r>
          </w:p>
        </w:tc>
      </w:tr>
      <w:tr w:rsidR="00717A93" w:rsidRPr="00717A93" w:rsidTr="007D748A">
        <w:tblPrEx>
          <w:tblCellMar>
            <w:top w:w="0" w:type="dxa"/>
            <w:bottom w:w="0" w:type="dxa"/>
          </w:tblCellMar>
        </w:tblPrEx>
        <w:trPr>
          <w:trHeight w:val="413"/>
          <w:jc w:val="center"/>
        </w:trPr>
        <w:tc>
          <w:tcPr>
            <w:tcW w:w="4084" w:type="dxa"/>
          </w:tcPr>
          <w:p w:rsidR="00717A93" w:rsidRPr="00717A93" w:rsidRDefault="00717A93" w:rsidP="00717A93">
            <w:pPr>
              <w:ind w:firstLine="0"/>
              <w:jc w:val="left"/>
              <w:rPr>
                <w:sz w:val="24"/>
                <w:szCs w:val="24"/>
              </w:rPr>
            </w:pPr>
            <w:r w:rsidRPr="00717A93">
              <w:rPr>
                <w:sz w:val="24"/>
                <w:szCs w:val="24"/>
              </w:rPr>
              <w:t>Официальная публикация нормативно-правовых актов, проектов и иных информационных материалов Комиссаровского сельского поселения в СМИ в рамках подпрограммы «Обеспечение реализации муниципальной программы Комиссаровского сельского поселения «Муниципальная политика»</w:t>
            </w:r>
          </w:p>
        </w:tc>
        <w:tc>
          <w:tcPr>
            <w:tcW w:w="567" w:type="dxa"/>
            <w:vAlign w:val="center"/>
          </w:tcPr>
          <w:p w:rsidR="00717A93" w:rsidRPr="00717A93" w:rsidRDefault="00717A93" w:rsidP="00717A93">
            <w:pPr>
              <w:ind w:firstLine="0"/>
              <w:jc w:val="center"/>
              <w:rPr>
                <w:sz w:val="24"/>
                <w:szCs w:val="24"/>
              </w:rPr>
            </w:pPr>
            <w:r w:rsidRPr="00717A93">
              <w:rPr>
                <w:sz w:val="24"/>
                <w:szCs w:val="24"/>
              </w:rPr>
              <w:t>01</w:t>
            </w:r>
          </w:p>
        </w:tc>
        <w:tc>
          <w:tcPr>
            <w:tcW w:w="643" w:type="dxa"/>
            <w:vAlign w:val="center"/>
          </w:tcPr>
          <w:p w:rsidR="00717A93" w:rsidRPr="00717A93" w:rsidRDefault="00717A93" w:rsidP="00717A93">
            <w:pPr>
              <w:ind w:firstLine="0"/>
              <w:jc w:val="center"/>
              <w:rPr>
                <w:sz w:val="24"/>
                <w:szCs w:val="24"/>
              </w:rPr>
            </w:pPr>
            <w:r w:rsidRPr="00717A93">
              <w:rPr>
                <w:sz w:val="24"/>
                <w:szCs w:val="24"/>
              </w:rPr>
              <w:t>13</w:t>
            </w:r>
          </w:p>
        </w:tc>
        <w:tc>
          <w:tcPr>
            <w:tcW w:w="1176" w:type="dxa"/>
            <w:vAlign w:val="center"/>
          </w:tcPr>
          <w:p w:rsidR="00717A93" w:rsidRPr="00717A93" w:rsidRDefault="00717A93" w:rsidP="00717A93">
            <w:pPr>
              <w:ind w:firstLine="0"/>
              <w:jc w:val="center"/>
              <w:rPr>
                <w:sz w:val="24"/>
                <w:szCs w:val="24"/>
              </w:rPr>
            </w:pPr>
            <w:r w:rsidRPr="00717A93">
              <w:rPr>
                <w:sz w:val="24"/>
                <w:szCs w:val="24"/>
              </w:rPr>
              <w:t>0622029</w:t>
            </w:r>
          </w:p>
        </w:tc>
        <w:tc>
          <w:tcPr>
            <w:tcW w:w="696" w:type="dxa"/>
            <w:vAlign w:val="center"/>
          </w:tcPr>
          <w:p w:rsidR="00717A93" w:rsidRPr="00717A93" w:rsidRDefault="00717A93" w:rsidP="00717A93">
            <w:pPr>
              <w:ind w:firstLine="0"/>
              <w:jc w:val="center"/>
              <w:rPr>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27,5</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13,5</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49,1</w:t>
            </w:r>
          </w:p>
        </w:tc>
      </w:tr>
      <w:tr w:rsidR="00717A93" w:rsidRPr="00717A93" w:rsidTr="007D748A">
        <w:tblPrEx>
          <w:tblCellMar>
            <w:top w:w="0" w:type="dxa"/>
            <w:bottom w:w="0" w:type="dxa"/>
          </w:tblCellMar>
        </w:tblPrEx>
        <w:trPr>
          <w:trHeight w:val="413"/>
          <w:jc w:val="center"/>
        </w:trPr>
        <w:tc>
          <w:tcPr>
            <w:tcW w:w="4084" w:type="dxa"/>
          </w:tcPr>
          <w:p w:rsidR="00717A93" w:rsidRPr="00717A93" w:rsidRDefault="00717A93" w:rsidP="00717A93">
            <w:pPr>
              <w:ind w:firstLine="0"/>
              <w:jc w:val="left"/>
              <w:rPr>
                <w:sz w:val="24"/>
                <w:szCs w:val="24"/>
              </w:rPr>
            </w:pPr>
            <w:r w:rsidRPr="00717A93">
              <w:rPr>
                <w:sz w:val="24"/>
                <w:szCs w:val="24"/>
              </w:rPr>
              <w:t>Непрограммные расходы</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w:t>
            </w:r>
          </w:p>
        </w:tc>
        <w:tc>
          <w:tcPr>
            <w:tcW w:w="643" w:type="dxa"/>
            <w:vAlign w:val="center"/>
          </w:tcPr>
          <w:p w:rsidR="00717A93" w:rsidRPr="00717A93" w:rsidRDefault="00717A93" w:rsidP="00717A93">
            <w:pPr>
              <w:ind w:firstLine="0"/>
              <w:jc w:val="center"/>
              <w:rPr>
                <w:sz w:val="24"/>
                <w:szCs w:val="24"/>
              </w:rPr>
            </w:pPr>
            <w:r w:rsidRPr="00717A93">
              <w:rPr>
                <w:sz w:val="24"/>
                <w:szCs w:val="24"/>
              </w:rPr>
              <w:t>13</w:t>
            </w:r>
          </w:p>
        </w:tc>
        <w:tc>
          <w:tcPr>
            <w:tcW w:w="1176" w:type="dxa"/>
            <w:vAlign w:val="center"/>
          </w:tcPr>
          <w:p w:rsidR="00717A93" w:rsidRPr="00717A93" w:rsidRDefault="00717A93" w:rsidP="00717A93">
            <w:pPr>
              <w:ind w:firstLine="0"/>
              <w:jc w:val="center"/>
              <w:rPr>
                <w:sz w:val="24"/>
                <w:szCs w:val="24"/>
              </w:rPr>
            </w:pPr>
            <w:r w:rsidRPr="00717A93">
              <w:rPr>
                <w:sz w:val="24"/>
                <w:szCs w:val="24"/>
              </w:rPr>
              <w:t>9990000</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174,1</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44,5</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25,6</w:t>
            </w:r>
          </w:p>
        </w:tc>
      </w:tr>
      <w:tr w:rsidR="00717A93" w:rsidRPr="00717A93" w:rsidTr="007D748A">
        <w:tblPrEx>
          <w:tblCellMar>
            <w:top w:w="0" w:type="dxa"/>
            <w:bottom w:w="0" w:type="dxa"/>
          </w:tblCellMar>
        </w:tblPrEx>
        <w:trPr>
          <w:trHeight w:val="413"/>
          <w:jc w:val="center"/>
        </w:trPr>
        <w:tc>
          <w:tcPr>
            <w:tcW w:w="4084" w:type="dxa"/>
          </w:tcPr>
          <w:p w:rsidR="00717A93" w:rsidRPr="00717A93" w:rsidRDefault="00717A93" w:rsidP="00717A93">
            <w:pPr>
              <w:ind w:firstLine="0"/>
              <w:jc w:val="left"/>
              <w:rPr>
                <w:sz w:val="24"/>
                <w:szCs w:val="24"/>
              </w:rPr>
            </w:pPr>
            <w:r w:rsidRPr="00717A93">
              <w:rPr>
                <w:sz w:val="24"/>
                <w:szCs w:val="24"/>
              </w:rPr>
              <w:t>Реализация направления расходов в рамках непрограммных расходов органа местного самоуправления Комиссаровского сельского поселения</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w:t>
            </w:r>
          </w:p>
        </w:tc>
        <w:tc>
          <w:tcPr>
            <w:tcW w:w="643" w:type="dxa"/>
            <w:vAlign w:val="center"/>
          </w:tcPr>
          <w:p w:rsidR="00717A93" w:rsidRPr="00717A93" w:rsidRDefault="00717A93" w:rsidP="00717A93">
            <w:pPr>
              <w:ind w:firstLine="0"/>
              <w:jc w:val="center"/>
              <w:rPr>
                <w:sz w:val="24"/>
                <w:szCs w:val="24"/>
              </w:rPr>
            </w:pPr>
            <w:r w:rsidRPr="00717A93">
              <w:rPr>
                <w:sz w:val="24"/>
                <w:szCs w:val="24"/>
              </w:rPr>
              <w:t>13</w:t>
            </w:r>
          </w:p>
        </w:tc>
        <w:tc>
          <w:tcPr>
            <w:tcW w:w="1176" w:type="dxa"/>
            <w:vAlign w:val="center"/>
          </w:tcPr>
          <w:p w:rsidR="00717A93" w:rsidRPr="00717A93" w:rsidRDefault="00717A93" w:rsidP="00717A93">
            <w:pPr>
              <w:ind w:firstLine="0"/>
              <w:jc w:val="center"/>
              <w:rPr>
                <w:sz w:val="24"/>
                <w:szCs w:val="24"/>
              </w:rPr>
            </w:pPr>
            <w:r w:rsidRPr="00717A93">
              <w:rPr>
                <w:sz w:val="24"/>
                <w:szCs w:val="24"/>
              </w:rPr>
              <w:t>9999999</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25,0</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25,0</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100,0</w:t>
            </w:r>
          </w:p>
        </w:tc>
      </w:tr>
      <w:tr w:rsidR="00717A93" w:rsidRPr="00717A93" w:rsidTr="007D748A">
        <w:tblPrEx>
          <w:tblCellMar>
            <w:top w:w="0" w:type="dxa"/>
            <w:bottom w:w="0" w:type="dxa"/>
          </w:tblCellMar>
        </w:tblPrEx>
        <w:trPr>
          <w:trHeight w:val="413"/>
          <w:jc w:val="center"/>
        </w:trPr>
        <w:tc>
          <w:tcPr>
            <w:tcW w:w="4084" w:type="dxa"/>
          </w:tcPr>
          <w:p w:rsidR="00717A93" w:rsidRPr="00717A93" w:rsidRDefault="00717A93" w:rsidP="00717A93">
            <w:pPr>
              <w:ind w:firstLine="0"/>
              <w:jc w:val="left"/>
              <w:rPr>
                <w:sz w:val="24"/>
                <w:szCs w:val="24"/>
              </w:rPr>
            </w:pPr>
            <w:r w:rsidRPr="00717A93">
              <w:rPr>
                <w:sz w:val="24"/>
                <w:szCs w:val="24"/>
              </w:rPr>
              <w:t>Взносы в Ассоциацию "Совет муниципальных образований Ростовской области" в рамках непрограммных расходов органа местного самоуправления Комиссаровского сельского поселения</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w:t>
            </w:r>
          </w:p>
        </w:tc>
        <w:tc>
          <w:tcPr>
            <w:tcW w:w="643" w:type="dxa"/>
            <w:vAlign w:val="center"/>
          </w:tcPr>
          <w:p w:rsidR="00717A93" w:rsidRPr="00717A93" w:rsidRDefault="00717A93" w:rsidP="00717A93">
            <w:pPr>
              <w:ind w:firstLine="0"/>
              <w:jc w:val="center"/>
              <w:rPr>
                <w:sz w:val="24"/>
                <w:szCs w:val="24"/>
              </w:rPr>
            </w:pPr>
            <w:r w:rsidRPr="00717A93">
              <w:rPr>
                <w:sz w:val="24"/>
                <w:szCs w:val="24"/>
              </w:rPr>
              <w:t>13</w:t>
            </w:r>
          </w:p>
        </w:tc>
        <w:tc>
          <w:tcPr>
            <w:tcW w:w="1176" w:type="dxa"/>
            <w:vAlign w:val="center"/>
          </w:tcPr>
          <w:p w:rsidR="00717A93" w:rsidRPr="00717A93" w:rsidRDefault="00717A93" w:rsidP="00717A93">
            <w:pPr>
              <w:ind w:firstLine="0"/>
              <w:jc w:val="center"/>
              <w:rPr>
                <w:sz w:val="24"/>
                <w:szCs w:val="24"/>
              </w:rPr>
            </w:pPr>
            <w:r w:rsidRPr="00717A93">
              <w:rPr>
                <w:sz w:val="24"/>
                <w:szCs w:val="24"/>
              </w:rPr>
              <w:t>9992030</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10,0</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10,0</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100,0</w:t>
            </w:r>
          </w:p>
        </w:tc>
      </w:tr>
      <w:tr w:rsidR="00717A93" w:rsidRPr="00717A93" w:rsidTr="007D748A">
        <w:tblPrEx>
          <w:tblCellMar>
            <w:top w:w="0" w:type="dxa"/>
            <w:bottom w:w="0" w:type="dxa"/>
          </w:tblCellMar>
        </w:tblPrEx>
        <w:trPr>
          <w:trHeight w:val="413"/>
          <w:jc w:val="center"/>
        </w:trPr>
        <w:tc>
          <w:tcPr>
            <w:tcW w:w="4084" w:type="dxa"/>
          </w:tcPr>
          <w:p w:rsidR="00717A93" w:rsidRPr="00717A93" w:rsidRDefault="00717A93" w:rsidP="00717A93">
            <w:pPr>
              <w:ind w:firstLine="0"/>
              <w:jc w:val="left"/>
              <w:rPr>
                <w:sz w:val="24"/>
                <w:szCs w:val="24"/>
              </w:rPr>
            </w:pPr>
            <w:r w:rsidRPr="00717A93">
              <w:rPr>
                <w:sz w:val="24"/>
                <w:szCs w:val="24"/>
              </w:rPr>
              <w:t>Оценка муниципального имущества, признание прав и регулирование отношений по муниципальной собственности Комиссаровского сельского поселения в рамках непрограммных расходов органа местного самоуправления Комиссаровского сельского поселения</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w:t>
            </w:r>
          </w:p>
        </w:tc>
        <w:tc>
          <w:tcPr>
            <w:tcW w:w="643" w:type="dxa"/>
            <w:vAlign w:val="center"/>
          </w:tcPr>
          <w:p w:rsidR="00717A93" w:rsidRPr="00717A93" w:rsidRDefault="00717A93" w:rsidP="00717A93">
            <w:pPr>
              <w:ind w:firstLine="0"/>
              <w:jc w:val="center"/>
              <w:rPr>
                <w:sz w:val="24"/>
                <w:szCs w:val="24"/>
              </w:rPr>
            </w:pPr>
            <w:r w:rsidRPr="00717A93">
              <w:rPr>
                <w:sz w:val="24"/>
                <w:szCs w:val="24"/>
              </w:rPr>
              <w:t>13</w:t>
            </w:r>
          </w:p>
        </w:tc>
        <w:tc>
          <w:tcPr>
            <w:tcW w:w="1176" w:type="dxa"/>
            <w:vAlign w:val="center"/>
          </w:tcPr>
          <w:p w:rsidR="00717A93" w:rsidRPr="00717A93" w:rsidRDefault="00717A93" w:rsidP="00717A93">
            <w:pPr>
              <w:ind w:firstLine="0"/>
              <w:jc w:val="center"/>
              <w:rPr>
                <w:sz w:val="24"/>
                <w:szCs w:val="24"/>
              </w:rPr>
            </w:pPr>
            <w:r w:rsidRPr="00717A93">
              <w:rPr>
                <w:sz w:val="24"/>
                <w:szCs w:val="24"/>
              </w:rPr>
              <w:t>9992032</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86,1</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9,5</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11,0</w:t>
            </w:r>
          </w:p>
        </w:tc>
      </w:tr>
      <w:tr w:rsidR="00717A93" w:rsidRPr="00717A93" w:rsidTr="007D748A">
        <w:tblPrEx>
          <w:tblCellMar>
            <w:top w:w="0" w:type="dxa"/>
            <w:bottom w:w="0" w:type="dxa"/>
          </w:tblCellMar>
        </w:tblPrEx>
        <w:trPr>
          <w:trHeight w:val="413"/>
          <w:jc w:val="center"/>
        </w:trPr>
        <w:tc>
          <w:tcPr>
            <w:tcW w:w="4084" w:type="dxa"/>
          </w:tcPr>
          <w:p w:rsidR="00717A93" w:rsidRPr="00717A93" w:rsidRDefault="00717A93" w:rsidP="00717A93">
            <w:pPr>
              <w:ind w:firstLine="0"/>
              <w:jc w:val="left"/>
              <w:rPr>
                <w:sz w:val="24"/>
                <w:szCs w:val="24"/>
              </w:rPr>
            </w:pPr>
            <w:r w:rsidRPr="00717A93">
              <w:rPr>
                <w:sz w:val="24"/>
                <w:szCs w:val="24"/>
              </w:rPr>
              <w:t xml:space="preserve">Расходы на проведение мероприятий по обязательному энергетическому обследованию зданий и сооружений в рамках непрограммных расходов </w:t>
            </w:r>
            <w:r w:rsidRPr="00717A93">
              <w:rPr>
                <w:sz w:val="24"/>
                <w:szCs w:val="24"/>
              </w:rPr>
              <w:lastRenderedPageBreak/>
              <w:t>органа местного самоуправления Комиссаровского сельского поселения</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lastRenderedPageBreak/>
              <w:t>01</w:t>
            </w:r>
          </w:p>
        </w:tc>
        <w:tc>
          <w:tcPr>
            <w:tcW w:w="643" w:type="dxa"/>
            <w:vAlign w:val="center"/>
          </w:tcPr>
          <w:p w:rsidR="00717A93" w:rsidRPr="00717A93" w:rsidRDefault="00717A93" w:rsidP="00717A93">
            <w:pPr>
              <w:ind w:firstLine="0"/>
              <w:jc w:val="center"/>
              <w:rPr>
                <w:sz w:val="24"/>
                <w:szCs w:val="24"/>
              </w:rPr>
            </w:pPr>
            <w:r w:rsidRPr="00717A93">
              <w:rPr>
                <w:sz w:val="24"/>
                <w:szCs w:val="24"/>
              </w:rPr>
              <w:t>13</w:t>
            </w:r>
          </w:p>
        </w:tc>
        <w:tc>
          <w:tcPr>
            <w:tcW w:w="1176" w:type="dxa"/>
            <w:vAlign w:val="center"/>
          </w:tcPr>
          <w:p w:rsidR="00717A93" w:rsidRPr="00717A93" w:rsidRDefault="00717A93" w:rsidP="00717A93">
            <w:pPr>
              <w:ind w:firstLine="0"/>
              <w:jc w:val="center"/>
              <w:rPr>
                <w:sz w:val="24"/>
                <w:szCs w:val="24"/>
              </w:rPr>
            </w:pPr>
            <w:r w:rsidRPr="00717A93">
              <w:rPr>
                <w:sz w:val="24"/>
                <w:szCs w:val="24"/>
              </w:rPr>
              <w:t>9992033</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35,0</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0,0</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0,0</w:t>
            </w:r>
          </w:p>
        </w:tc>
      </w:tr>
      <w:tr w:rsidR="00717A93" w:rsidRPr="00717A93" w:rsidTr="007D748A">
        <w:tblPrEx>
          <w:tblCellMar>
            <w:top w:w="0" w:type="dxa"/>
            <w:bottom w:w="0" w:type="dxa"/>
          </w:tblCellMar>
        </w:tblPrEx>
        <w:trPr>
          <w:trHeight w:val="413"/>
          <w:jc w:val="center"/>
        </w:trPr>
        <w:tc>
          <w:tcPr>
            <w:tcW w:w="4084" w:type="dxa"/>
          </w:tcPr>
          <w:p w:rsidR="00717A93" w:rsidRPr="00717A93" w:rsidRDefault="00717A93" w:rsidP="00717A93">
            <w:pPr>
              <w:ind w:firstLine="0"/>
              <w:jc w:val="left"/>
              <w:rPr>
                <w:sz w:val="24"/>
                <w:szCs w:val="24"/>
              </w:rPr>
            </w:pPr>
            <w:r w:rsidRPr="00717A93">
              <w:rPr>
                <w:sz w:val="24"/>
                <w:szCs w:val="24"/>
              </w:rPr>
              <w:lastRenderedPageBreak/>
              <w:t xml:space="preserve">Мероприятия по формированию земельных участков и оформлению их в муниципальную собственность в рамках непрограммных расходов органа местного самоуправления Комиссаровского сельского поселения </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w:t>
            </w:r>
          </w:p>
        </w:tc>
        <w:tc>
          <w:tcPr>
            <w:tcW w:w="643" w:type="dxa"/>
            <w:vAlign w:val="center"/>
          </w:tcPr>
          <w:p w:rsidR="00717A93" w:rsidRPr="00717A93" w:rsidRDefault="00717A93" w:rsidP="00717A93">
            <w:pPr>
              <w:ind w:firstLine="0"/>
              <w:jc w:val="center"/>
              <w:rPr>
                <w:sz w:val="24"/>
                <w:szCs w:val="24"/>
              </w:rPr>
            </w:pPr>
            <w:r w:rsidRPr="00717A93">
              <w:rPr>
                <w:sz w:val="24"/>
                <w:szCs w:val="24"/>
              </w:rPr>
              <w:t>13</w:t>
            </w:r>
          </w:p>
        </w:tc>
        <w:tc>
          <w:tcPr>
            <w:tcW w:w="1176" w:type="dxa"/>
            <w:vAlign w:val="center"/>
          </w:tcPr>
          <w:p w:rsidR="00717A93" w:rsidRPr="00717A93" w:rsidRDefault="00717A93" w:rsidP="00717A93">
            <w:pPr>
              <w:ind w:firstLine="0"/>
              <w:jc w:val="center"/>
              <w:rPr>
                <w:sz w:val="24"/>
                <w:szCs w:val="24"/>
              </w:rPr>
            </w:pPr>
            <w:r w:rsidRPr="00717A93">
              <w:rPr>
                <w:sz w:val="24"/>
                <w:szCs w:val="24"/>
              </w:rPr>
              <w:t>9992034</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18,0</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0,0</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0,0</w:t>
            </w:r>
          </w:p>
        </w:tc>
      </w:tr>
      <w:tr w:rsidR="00717A93" w:rsidRPr="00717A93" w:rsidTr="007D748A">
        <w:tblPrEx>
          <w:tblCellMar>
            <w:top w:w="0" w:type="dxa"/>
            <w:bottom w:w="0" w:type="dxa"/>
          </w:tblCellMar>
        </w:tblPrEx>
        <w:trPr>
          <w:trHeight w:val="272"/>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b/>
                <w:bCs/>
                <w:color w:val="000000"/>
                <w:sz w:val="24"/>
                <w:szCs w:val="24"/>
              </w:rPr>
            </w:pPr>
            <w:r w:rsidRPr="00717A93">
              <w:rPr>
                <w:b/>
                <w:bCs/>
                <w:color w:val="000000"/>
                <w:sz w:val="24"/>
                <w:szCs w:val="24"/>
              </w:rPr>
              <w:t>НАЦИОНАЛЬНАЯ ОБОРОНА</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02</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154,4</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105,4</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68,3</w:t>
            </w:r>
          </w:p>
        </w:tc>
      </w:tr>
      <w:tr w:rsidR="00717A93" w:rsidRPr="00717A93" w:rsidTr="007D748A">
        <w:tblPrEx>
          <w:tblCellMar>
            <w:top w:w="0" w:type="dxa"/>
            <w:bottom w:w="0" w:type="dxa"/>
          </w:tblCellMar>
        </w:tblPrEx>
        <w:trPr>
          <w:trHeight w:val="560"/>
          <w:jc w:val="center"/>
        </w:trPr>
        <w:tc>
          <w:tcPr>
            <w:tcW w:w="4084" w:type="dxa"/>
            <w:vAlign w:val="bottom"/>
          </w:tcPr>
          <w:p w:rsidR="00717A93" w:rsidRPr="00717A93" w:rsidRDefault="00717A93" w:rsidP="00717A93">
            <w:pPr>
              <w:ind w:firstLine="0"/>
              <w:jc w:val="left"/>
              <w:rPr>
                <w:b/>
                <w:bCs/>
                <w:color w:val="000000"/>
                <w:sz w:val="24"/>
                <w:szCs w:val="24"/>
              </w:rPr>
            </w:pPr>
            <w:r w:rsidRPr="00717A93">
              <w:rPr>
                <w:b/>
                <w:bCs/>
                <w:color w:val="000000"/>
                <w:sz w:val="24"/>
                <w:szCs w:val="24"/>
                <w:lang w:val="en-US"/>
              </w:rPr>
              <w:t>Мобилизационная и вневойсковая подготовка</w:t>
            </w:r>
          </w:p>
        </w:tc>
        <w:tc>
          <w:tcPr>
            <w:tcW w:w="567" w:type="dxa"/>
            <w:vAlign w:val="center"/>
          </w:tcPr>
          <w:p w:rsidR="00717A93" w:rsidRPr="00717A93" w:rsidRDefault="00717A93" w:rsidP="00717A93">
            <w:pPr>
              <w:ind w:firstLine="0"/>
              <w:jc w:val="center"/>
              <w:rPr>
                <w:b/>
                <w:bCs/>
                <w:color w:val="000000"/>
                <w:sz w:val="24"/>
                <w:szCs w:val="24"/>
              </w:rPr>
            </w:pPr>
            <w:r w:rsidRPr="00717A93">
              <w:rPr>
                <w:b/>
                <w:bCs/>
                <w:color w:val="000000"/>
                <w:sz w:val="24"/>
                <w:szCs w:val="24"/>
              </w:rPr>
              <w:t>02</w:t>
            </w:r>
          </w:p>
        </w:tc>
        <w:tc>
          <w:tcPr>
            <w:tcW w:w="643" w:type="dxa"/>
            <w:vAlign w:val="center"/>
          </w:tcPr>
          <w:p w:rsidR="00717A93" w:rsidRPr="00717A93" w:rsidRDefault="00717A93" w:rsidP="00717A93">
            <w:pPr>
              <w:ind w:firstLine="0"/>
              <w:jc w:val="center"/>
              <w:rPr>
                <w:b/>
                <w:bCs/>
                <w:color w:val="000000"/>
                <w:sz w:val="24"/>
                <w:szCs w:val="24"/>
                <w:lang w:val="en-US"/>
              </w:rPr>
            </w:pPr>
            <w:r w:rsidRPr="00717A93">
              <w:rPr>
                <w:b/>
                <w:bCs/>
                <w:color w:val="000000"/>
                <w:sz w:val="24"/>
                <w:szCs w:val="24"/>
              </w:rPr>
              <w:t>0</w:t>
            </w:r>
            <w:r w:rsidRPr="00717A93">
              <w:rPr>
                <w:b/>
                <w:bCs/>
                <w:color w:val="000000"/>
                <w:sz w:val="24"/>
                <w:szCs w:val="24"/>
                <w:lang w:val="en-US"/>
              </w:rPr>
              <w:t>3</w:t>
            </w:r>
          </w:p>
        </w:tc>
        <w:tc>
          <w:tcPr>
            <w:tcW w:w="1176" w:type="dxa"/>
            <w:vAlign w:val="center"/>
          </w:tcPr>
          <w:p w:rsidR="00717A93" w:rsidRPr="00717A93" w:rsidRDefault="00717A93" w:rsidP="00717A93">
            <w:pPr>
              <w:ind w:firstLine="0"/>
              <w:jc w:val="center"/>
              <w:rPr>
                <w:b/>
                <w:bCs/>
                <w:color w:val="000000"/>
                <w:sz w:val="24"/>
                <w:szCs w:val="24"/>
              </w:rPr>
            </w:pPr>
          </w:p>
        </w:tc>
        <w:tc>
          <w:tcPr>
            <w:tcW w:w="696" w:type="dxa"/>
            <w:vAlign w:val="center"/>
          </w:tcPr>
          <w:p w:rsidR="00717A93" w:rsidRPr="00717A93" w:rsidRDefault="00717A93" w:rsidP="00717A93">
            <w:pPr>
              <w:ind w:firstLine="0"/>
              <w:jc w:val="center"/>
              <w:rPr>
                <w:b/>
                <w:bCs/>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154,4</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105,4</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68,3</w:t>
            </w:r>
          </w:p>
        </w:tc>
      </w:tr>
      <w:tr w:rsidR="00717A93" w:rsidRPr="00717A93" w:rsidTr="007D748A">
        <w:tblPrEx>
          <w:tblCellMar>
            <w:top w:w="0" w:type="dxa"/>
            <w:bottom w:w="0" w:type="dxa"/>
          </w:tblCellMar>
        </w:tblPrEx>
        <w:trPr>
          <w:trHeight w:val="560"/>
          <w:jc w:val="center"/>
        </w:trPr>
        <w:tc>
          <w:tcPr>
            <w:tcW w:w="4084" w:type="dxa"/>
            <w:vAlign w:val="bottom"/>
          </w:tcPr>
          <w:p w:rsidR="00717A93" w:rsidRPr="00717A93" w:rsidRDefault="00717A93" w:rsidP="00717A93">
            <w:pPr>
              <w:ind w:firstLine="0"/>
              <w:jc w:val="left"/>
              <w:rPr>
                <w:color w:val="000000"/>
                <w:sz w:val="24"/>
                <w:szCs w:val="24"/>
              </w:rPr>
            </w:pPr>
            <w:r w:rsidRPr="00717A93">
              <w:rPr>
                <w:color w:val="000000"/>
                <w:sz w:val="24"/>
                <w:szCs w:val="24"/>
              </w:rPr>
              <w:t>Непрограммные расходы</w:t>
            </w:r>
          </w:p>
        </w:tc>
        <w:tc>
          <w:tcPr>
            <w:tcW w:w="567" w:type="dxa"/>
            <w:vAlign w:val="center"/>
          </w:tcPr>
          <w:p w:rsidR="00717A93" w:rsidRPr="00717A93" w:rsidRDefault="00717A93" w:rsidP="00717A93">
            <w:pPr>
              <w:ind w:firstLine="0"/>
              <w:jc w:val="center"/>
              <w:rPr>
                <w:color w:val="000000"/>
                <w:sz w:val="24"/>
                <w:szCs w:val="24"/>
              </w:rPr>
            </w:pPr>
            <w:r w:rsidRPr="00717A93">
              <w:rPr>
                <w:color w:val="000000"/>
                <w:sz w:val="24"/>
                <w:szCs w:val="24"/>
              </w:rPr>
              <w:t>02</w:t>
            </w:r>
          </w:p>
        </w:tc>
        <w:tc>
          <w:tcPr>
            <w:tcW w:w="643" w:type="dxa"/>
            <w:vAlign w:val="center"/>
          </w:tcPr>
          <w:p w:rsidR="00717A93" w:rsidRPr="00717A93" w:rsidRDefault="00717A93" w:rsidP="00717A93">
            <w:pPr>
              <w:ind w:firstLine="0"/>
              <w:jc w:val="center"/>
              <w:rPr>
                <w:color w:val="000000"/>
                <w:sz w:val="24"/>
                <w:szCs w:val="24"/>
                <w:lang w:val="en-US"/>
              </w:rPr>
            </w:pPr>
            <w:r w:rsidRPr="00717A93">
              <w:rPr>
                <w:color w:val="000000"/>
                <w:sz w:val="24"/>
                <w:szCs w:val="24"/>
              </w:rPr>
              <w:t>0</w:t>
            </w:r>
            <w:r w:rsidRPr="00717A93">
              <w:rPr>
                <w:color w:val="000000"/>
                <w:sz w:val="24"/>
                <w:szCs w:val="24"/>
                <w:lang w:val="en-US"/>
              </w:rPr>
              <w:t>3</w:t>
            </w:r>
          </w:p>
        </w:tc>
        <w:tc>
          <w:tcPr>
            <w:tcW w:w="1176" w:type="dxa"/>
            <w:vAlign w:val="center"/>
          </w:tcPr>
          <w:p w:rsidR="00717A93" w:rsidRPr="00717A93" w:rsidRDefault="00717A93" w:rsidP="00717A93">
            <w:pPr>
              <w:ind w:firstLine="0"/>
              <w:jc w:val="center"/>
              <w:rPr>
                <w:color w:val="000000"/>
                <w:sz w:val="24"/>
                <w:szCs w:val="24"/>
              </w:rPr>
            </w:pPr>
            <w:r w:rsidRPr="00717A93">
              <w:rPr>
                <w:color w:val="000000"/>
                <w:sz w:val="24"/>
                <w:szCs w:val="24"/>
              </w:rPr>
              <w:t>9990000</w:t>
            </w:r>
          </w:p>
        </w:tc>
        <w:tc>
          <w:tcPr>
            <w:tcW w:w="696" w:type="dxa"/>
            <w:vAlign w:val="center"/>
          </w:tcPr>
          <w:p w:rsidR="00717A93" w:rsidRPr="00717A93" w:rsidRDefault="00717A93" w:rsidP="00717A93">
            <w:pPr>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154,4</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105,4</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68,3</w:t>
            </w:r>
          </w:p>
        </w:tc>
      </w:tr>
      <w:tr w:rsidR="00717A93" w:rsidRPr="00717A93" w:rsidTr="007D748A">
        <w:tblPrEx>
          <w:tblCellMar>
            <w:top w:w="0" w:type="dxa"/>
            <w:bottom w:w="0" w:type="dxa"/>
          </w:tblCellMar>
        </w:tblPrEx>
        <w:trPr>
          <w:trHeight w:val="560"/>
          <w:jc w:val="center"/>
        </w:trPr>
        <w:tc>
          <w:tcPr>
            <w:tcW w:w="4084" w:type="dxa"/>
            <w:vAlign w:val="bottom"/>
          </w:tcPr>
          <w:p w:rsidR="00717A93" w:rsidRPr="00717A93" w:rsidRDefault="00717A93" w:rsidP="00717A93">
            <w:pPr>
              <w:ind w:firstLine="0"/>
              <w:jc w:val="left"/>
              <w:rPr>
                <w:color w:val="000000"/>
                <w:sz w:val="24"/>
                <w:szCs w:val="24"/>
              </w:rPr>
            </w:pPr>
            <w:r w:rsidRPr="00717A93">
              <w:rPr>
                <w:color w:val="000000"/>
                <w:sz w:val="24"/>
                <w:szCs w:val="24"/>
              </w:rPr>
              <w:t>Расходы на осуществление полномочий по осуществлению первичного воинского учета на территориях, где отсутствуют военные комиссариаты в рамках непрограммных расходов органа местного самоуправления Комиссаровского сельского поселения</w:t>
            </w:r>
          </w:p>
        </w:tc>
        <w:tc>
          <w:tcPr>
            <w:tcW w:w="567" w:type="dxa"/>
            <w:vAlign w:val="center"/>
          </w:tcPr>
          <w:p w:rsidR="00717A93" w:rsidRPr="00717A93" w:rsidRDefault="00717A93" w:rsidP="00717A93">
            <w:pPr>
              <w:ind w:firstLine="0"/>
              <w:jc w:val="center"/>
              <w:rPr>
                <w:color w:val="000000"/>
                <w:sz w:val="24"/>
                <w:szCs w:val="24"/>
                <w:lang w:val="en-US"/>
              </w:rPr>
            </w:pPr>
            <w:r w:rsidRPr="00717A93">
              <w:rPr>
                <w:color w:val="000000"/>
                <w:sz w:val="24"/>
                <w:szCs w:val="24"/>
              </w:rPr>
              <w:t>0</w:t>
            </w:r>
            <w:r w:rsidRPr="00717A93">
              <w:rPr>
                <w:color w:val="000000"/>
                <w:sz w:val="24"/>
                <w:szCs w:val="24"/>
                <w:lang w:val="en-US"/>
              </w:rPr>
              <w:t>2</w:t>
            </w:r>
          </w:p>
        </w:tc>
        <w:tc>
          <w:tcPr>
            <w:tcW w:w="643" w:type="dxa"/>
            <w:vAlign w:val="center"/>
          </w:tcPr>
          <w:p w:rsidR="00717A93" w:rsidRPr="00717A93" w:rsidRDefault="00717A93" w:rsidP="00717A93">
            <w:pPr>
              <w:ind w:firstLine="0"/>
              <w:jc w:val="center"/>
              <w:rPr>
                <w:color w:val="000000"/>
                <w:sz w:val="24"/>
                <w:szCs w:val="24"/>
                <w:lang w:val="en-US"/>
              </w:rPr>
            </w:pPr>
            <w:r w:rsidRPr="00717A93">
              <w:rPr>
                <w:color w:val="000000"/>
                <w:sz w:val="24"/>
                <w:szCs w:val="24"/>
                <w:lang w:val="en-US"/>
              </w:rPr>
              <w:t>03</w:t>
            </w:r>
          </w:p>
        </w:tc>
        <w:tc>
          <w:tcPr>
            <w:tcW w:w="1176" w:type="dxa"/>
            <w:vAlign w:val="center"/>
          </w:tcPr>
          <w:p w:rsidR="00717A93" w:rsidRPr="00717A93" w:rsidRDefault="00717A93" w:rsidP="00717A93">
            <w:pPr>
              <w:ind w:firstLine="0"/>
              <w:jc w:val="center"/>
              <w:rPr>
                <w:color w:val="000000"/>
                <w:sz w:val="24"/>
                <w:szCs w:val="24"/>
              </w:rPr>
            </w:pPr>
            <w:r w:rsidRPr="00717A93">
              <w:rPr>
                <w:color w:val="000000"/>
                <w:sz w:val="24"/>
                <w:szCs w:val="24"/>
              </w:rPr>
              <w:t>9995118</w:t>
            </w:r>
          </w:p>
        </w:tc>
        <w:tc>
          <w:tcPr>
            <w:tcW w:w="696" w:type="dxa"/>
            <w:vAlign w:val="center"/>
          </w:tcPr>
          <w:p w:rsidR="00717A93" w:rsidRPr="00717A93" w:rsidRDefault="00717A93" w:rsidP="00717A93">
            <w:pPr>
              <w:ind w:firstLine="0"/>
              <w:jc w:val="center"/>
              <w:rPr>
                <w:color w:val="000000"/>
                <w:sz w:val="24"/>
                <w:szCs w:val="24"/>
                <w:lang w:val="en-US"/>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154,4</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105,4</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68,3</w:t>
            </w:r>
          </w:p>
        </w:tc>
      </w:tr>
      <w:tr w:rsidR="00717A93" w:rsidRPr="00717A93" w:rsidTr="007D748A">
        <w:tblPrEx>
          <w:tblCellMar>
            <w:top w:w="0" w:type="dxa"/>
            <w:bottom w:w="0" w:type="dxa"/>
          </w:tblCellMar>
        </w:tblPrEx>
        <w:trPr>
          <w:trHeight w:val="533"/>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b/>
                <w:bCs/>
                <w:color w:val="000000"/>
                <w:sz w:val="24"/>
                <w:szCs w:val="24"/>
              </w:rPr>
            </w:pPr>
            <w:r w:rsidRPr="00717A93">
              <w:rPr>
                <w:b/>
                <w:bCs/>
                <w:color w:val="000000"/>
                <w:sz w:val="24"/>
                <w:szCs w:val="24"/>
              </w:rPr>
              <w:t>НАЦИОНАЛЬНАЯ БЕЗОПАСНОСТЬ И ПРАВООХРАНИТЕЛЬНАЯ</w:t>
            </w:r>
          </w:p>
          <w:p w:rsidR="00717A93" w:rsidRPr="00717A93" w:rsidRDefault="00717A93" w:rsidP="00717A93">
            <w:pPr>
              <w:keepNext/>
              <w:widowControl w:val="0"/>
              <w:tabs>
                <w:tab w:val="left" w:pos="90"/>
                <w:tab w:val="right" w:pos="9645"/>
              </w:tabs>
              <w:autoSpaceDE w:val="0"/>
              <w:autoSpaceDN w:val="0"/>
              <w:adjustRightInd w:val="0"/>
              <w:spacing w:before="2"/>
              <w:ind w:firstLine="0"/>
              <w:jc w:val="left"/>
              <w:outlineLvl w:val="3"/>
              <w:rPr>
                <w:b/>
                <w:bCs/>
                <w:i/>
                <w:iCs/>
                <w:color w:val="000000"/>
                <w:sz w:val="24"/>
                <w:szCs w:val="24"/>
              </w:rPr>
            </w:pPr>
            <w:r w:rsidRPr="00717A93">
              <w:rPr>
                <w:b/>
                <w:bCs/>
                <w:color w:val="000000"/>
                <w:sz w:val="24"/>
                <w:szCs w:val="24"/>
              </w:rPr>
              <w:t>ДЕЯТЕЛЬНОСТЬ</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03</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1509"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r w:rsidRPr="00717A93">
              <w:rPr>
                <w:b/>
                <w:bCs/>
                <w:color w:val="000000"/>
                <w:sz w:val="24"/>
                <w:szCs w:val="24"/>
              </w:rPr>
              <w:t>270,5</w:t>
            </w:r>
          </w:p>
        </w:tc>
        <w:tc>
          <w:tcPr>
            <w:tcW w:w="1620"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r w:rsidRPr="00717A93">
              <w:rPr>
                <w:b/>
                <w:bCs/>
                <w:color w:val="000000"/>
                <w:sz w:val="24"/>
                <w:szCs w:val="24"/>
              </w:rPr>
              <w:t>204,0</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color w:val="000000"/>
                <w:sz w:val="24"/>
                <w:szCs w:val="24"/>
              </w:rPr>
            </w:pPr>
            <w:r w:rsidRPr="00717A93">
              <w:rPr>
                <w:b/>
                <w:bCs/>
                <w:color w:val="000000"/>
                <w:sz w:val="24"/>
                <w:szCs w:val="24"/>
              </w:rPr>
              <w:t>75,4</w:t>
            </w:r>
          </w:p>
        </w:tc>
      </w:tr>
      <w:tr w:rsidR="00717A93" w:rsidRPr="00717A93" w:rsidTr="007D748A">
        <w:tblPrEx>
          <w:tblCellMar>
            <w:top w:w="0" w:type="dxa"/>
            <w:bottom w:w="0" w:type="dxa"/>
          </w:tblCellMar>
        </w:tblPrEx>
        <w:trPr>
          <w:trHeight w:val="411"/>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b/>
                <w:bCs/>
                <w:i/>
                <w:iCs/>
                <w:sz w:val="24"/>
                <w:szCs w:val="24"/>
                <w:u w:val="single"/>
              </w:rPr>
            </w:pPr>
            <w:r w:rsidRPr="00717A93">
              <w:rPr>
                <w:b/>
                <w:bCs/>
                <w:color w:val="000000"/>
                <w:sz w:val="24"/>
                <w:szCs w:val="24"/>
              </w:rPr>
              <w:t xml:space="preserve">Защита населения и территории от чрезвычайных ситуаций, </w:t>
            </w:r>
            <w:r w:rsidRPr="00717A93">
              <w:rPr>
                <w:b/>
                <w:bCs/>
                <w:sz w:val="24"/>
                <w:szCs w:val="24"/>
              </w:rPr>
              <w:t>обеспечение пожарной безопасности и безопасности людей на водных объектах</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03</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09</w:t>
            </w: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p>
        </w:tc>
        <w:tc>
          <w:tcPr>
            <w:tcW w:w="1509"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r w:rsidRPr="00717A93">
              <w:rPr>
                <w:b/>
                <w:bCs/>
                <w:color w:val="000000"/>
                <w:sz w:val="24"/>
                <w:szCs w:val="24"/>
              </w:rPr>
              <w:t>270,5</w:t>
            </w:r>
          </w:p>
        </w:tc>
        <w:tc>
          <w:tcPr>
            <w:tcW w:w="1620"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r w:rsidRPr="00717A93">
              <w:rPr>
                <w:b/>
                <w:bCs/>
                <w:color w:val="000000"/>
                <w:sz w:val="24"/>
                <w:szCs w:val="24"/>
              </w:rPr>
              <w:t>204,0</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color w:val="000000"/>
                <w:sz w:val="24"/>
                <w:szCs w:val="24"/>
              </w:rPr>
            </w:pPr>
            <w:r w:rsidRPr="00717A93">
              <w:rPr>
                <w:b/>
                <w:bCs/>
                <w:color w:val="000000"/>
                <w:sz w:val="24"/>
                <w:szCs w:val="24"/>
              </w:rPr>
              <w:t>75,4</w:t>
            </w:r>
          </w:p>
        </w:tc>
      </w:tr>
      <w:tr w:rsidR="00717A93" w:rsidRPr="00717A93" w:rsidTr="007D748A">
        <w:tblPrEx>
          <w:tblCellMar>
            <w:top w:w="0" w:type="dxa"/>
            <w:bottom w:w="0" w:type="dxa"/>
          </w:tblCellMar>
        </w:tblPrEx>
        <w:trPr>
          <w:trHeight w:val="415"/>
          <w:jc w:val="center"/>
        </w:trPr>
        <w:tc>
          <w:tcPr>
            <w:tcW w:w="408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left"/>
              <w:rPr>
                <w:sz w:val="24"/>
                <w:szCs w:val="24"/>
              </w:rPr>
            </w:pPr>
            <w:r w:rsidRPr="00717A93">
              <w:rPr>
                <w:sz w:val="24"/>
                <w:szCs w:val="24"/>
              </w:rPr>
              <w:t>Подпрограмма  «Защита от чрезвычайных ситуаций»</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03</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09</w:t>
            </w: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sz w:val="24"/>
                <w:szCs w:val="24"/>
              </w:rPr>
              <w:t>0220000</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257,8</w:t>
            </w:r>
          </w:p>
        </w:tc>
        <w:tc>
          <w:tcPr>
            <w:tcW w:w="1620"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191,3</w:t>
            </w:r>
          </w:p>
        </w:tc>
        <w:tc>
          <w:tcPr>
            <w:tcW w:w="89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74,2</w:t>
            </w:r>
          </w:p>
        </w:tc>
      </w:tr>
      <w:tr w:rsidR="00717A93" w:rsidRPr="00717A93" w:rsidTr="007D748A">
        <w:tblPrEx>
          <w:tblCellMar>
            <w:top w:w="0" w:type="dxa"/>
            <w:bottom w:w="0" w:type="dxa"/>
          </w:tblCellMar>
        </w:tblPrEx>
        <w:trPr>
          <w:trHeight w:val="415"/>
          <w:jc w:val="center"/>
        </w:trPr>
        <w:tc>
          <w:tcPr>
            <w:tcW w:w="408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left"/>
              <w:rPr>
                <w:color w:val="000000"/>
                <w:sz w:val="24"/>
                <w:szCs w:val="24"/>
              </w:rPr>
            </w:pPr>
            <w:r w:rsidRPr="00717A93">
              <w:rPr>
                <w:color w:val="000000"/>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03</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09</w:t>
            </w: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sz w:val="24"/>
                <w:szCs w:val="24"/>
              </w:rPr>
              <w:t>0228500</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252,2</w:t>
            </w:r>
          </w:p>
        </w:tc>
        <w:tc>
          <w:tcPr>
            <w:tcW w:w="1620"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189,0</w:t>
            </w:r>
          </w:p>
        </w:tc>
        <w:tc>
          <w:tcPr>
            <w:tcW w:w="89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74,9</w:t>
            </w:r>
          </w:p>
        </w:tc>
      </w:tr>
      <w:tr w:rsidR="00717A93" w:rsidRPr="00717A93" w:rsidTr="007D748A">
        <w:tblPrEx>
          <w:tblCellMar>
            <w:top w:w="0" w:type="dxa"/>
            <w:bottom w:w="0" w:type="dxa"/>
          </w:tblCellMar>
        </w:tblPrEx>
        <w:trPr>
          <w:trHeight w:val="415"/>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color w:val="000000"/>
                <w:sz w:val="24"/>
                <w:szCs w:val="24"/>
              </w:rPr>
            </w:pPr>
            <w:r w:rsidRPr="00717A93">
              <w:rPr>
                <w:sz w:val="24"/>
                <w:szCs w:val="24"/>
              </w:rPr>
              <w:t xml:space="preserve">Мероприятия по предупреждению чрезвычайных ситуаций в рамках подпрограммы  «Защита от чрезвычайных ситуаций» муниципальной программы Комиссаровского сельского поселения «Защита населения и </w:t>
            </w:r>
            <w:r w:rsidRPr="00717A93">
              <w:rPr>
                <w:sz w:val="24"/>
                <w:szCs w:val="24"/>
              </w:rPr>
              <w:lastRenderedPageBreak/>
              <w:t>территории от чрезвычайных ситуаций, обеспечение пожарной безопасности и безопасности людей на водных объектах»</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lastRenderedPageBreak/>
              <w:t>03</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09</w:t>
            </w: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0222010</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5,6</w:t>
            </w:r>
          </w:p>
        </w:tc>
        <w:tc>
          <w:tcPr>
            <w:tcW w:w="1620"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2,3</w:t>
            </w:r>
          </w:p>
        </w:tc>
        <w:tc>
          <w:tcPr>
            <w:tcW w:w="89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41,1</w:t>
            </w:r>
          </w:p>
        </w:tc>
      </w:tr>
      <w:tr w:rsidR="00717A93" w:rsidRPr="00717A93" w:rsidTr="007D748A">
        <w:tblPrEx>
          <w:tblCellMar>
            <w:top w:w="0" w:type="dxa"/>
            <w:bottom w:w="0" w:type="dxa"/>
          </w:tblCellMar>
        </w:tblPrEx>
        <w:trPr>
          <w:trHeight w:val="415"/>
          <w:jc w:val="center"/>
        </w:trPr>
        <w:tc>
          <w:tcPr>
            <w:tcW w:w="4084" w:type="dxa"/>
          </w:tcPr>
          <w:p w:rsidR="00717A93" w:rsidRPr="00717A93" w:rsidRDefault="00717A93" w:rsidP="00717A93">
            <w:pPr>
              <w:ind w:firstLine="0"/>
              <w:jc w:val="left"/>
              <w:rPr>
                <w:sz w:val="24"/>
                <w:szCs w:val="24"/>
              </w:rPr>
            </w:pPr>
            <w:r w:rsidRPr="00717A93">
              <w:rPr>
                <w:sz w:val="24"/>
                <w:szCs w:val="24"/>
              </w:rPr>
              <w:lastRenderedPageBreak/>
              <w:t>Подпрограмма «Обеспечение безопасности на водных объектах»</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03</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09</w:t>
            </w: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0230000</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12,7</w:t>
            </w:r>
          </w:p>
        </w:tc>
        <w:tc>
          <w:tcPr>
            <w:tcW w:w="1620"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12,7</w:t>
            </w:r>
          </w:p>
        </w:tc>
        <w:tc>
          <w:tcPr>
            <w:tcW w:w="89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100,0</w:t>
            </w:r>
          </w:p>
        </w:tc>
      </w:tr>
      <w:tr w:rsidR="00717A93" w:rsidRPr="00717A93" w:rsidTr="007D748A">
        <w:tblPrEx>
          <w:tblCellMar>
            <w:top w:w="0" w:type="dxa"/>
            <w:bottom w:w="0" w:type="dxa"/>
          </w:tblCellMar>
        </w:tblPrEx>
        <w:trPr>
          <w:trHeight w:val="415"/>
          <w:jc w:val="center"/>
        </w:trPr>
        <w:tc>
          <w:tcPr>
            <w:tcW w:w="4084" w:type="dxa"/>
          </w:tcPr>
          <w:p w:rsidR="00717A93" w:rsidRPr="00717A93" w:rsidRDefault="00717A93" w:rsidP="00717A93">
            <w:pPr>
              <w:ind w:firstLine="0"/>
              <w:jc w:val="left"/>
              <w:rPr>
                <w:sz w:val="24"/>
                <w:szCs w:val="24"/>
              </w:rPr>
            </w:pPr>
            <w:r w:rsidRPr="00717A93">
              <w:rPr>
                <w:sz w:val="24"/>
                <w:szCs w:val="24"/>
              </w:rPr>
              <w:t>Мероприятия по предупреждению происшествий на водных объектах в рамках подпрограммы  «Обеспечение безопасности на водных объектах»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03</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09</w:t>
            </w: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0232013</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12,7</w:t>
            </w:r>
          </w:p>
        </w:tc>
        <w:tc>
          <w:tcPr>
            <w:tcW w:w="1620"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12,7</w:t>
            </w:r>
          </w:p>
        </w:tc>
        <w:tc>
          <w:tcPr>
            <w:tcW w:w="89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100,0</w:t>
            </w:r>
          </w:p>
        </w:tc>
      </w:tr>
      <w:tr w:rsidR="00717A93" w:rsidRPr="00717A93" w:rsidTr="007D748A">
        <w:tblPrEx>
          <w:tblCellMar>
            <w:top w:w="0" w:type="dxa"/>
            <w:bottom w:w="0" w:type="dxa"/>
          </w:tblCellMar>
        </w:tblPrEx>
        <w:trPr>
          <w:trHeight w:val="415"/>
          <w:jc w:val="center"/>
        </w:trPr>
        <w:tc>
          <w:tcPr>
            <w:tcW w:w="4084" w:type="dxa"/>
          </w:tcPr>
          <w:p w:rsidR="00717A93" w:rsidRPr="00717A93" w:rsidRDefault="00717A93" w:rsidP="00717A93">
            <w:pPr>
              <w:spacing w:before="60" w:after="60" w:line="216" w:lineRule="auto"/>
              <w:ind w:firstLine="0"/>
              <w:rPr>
                <w:b/>
                <w:bCs/>
                <w:sz w:val="24"/>
                <w:szCs w:val="24"/>
              </w:rPr>
            </w:pPr>
            <w:r w:rsidRPr="00717A93">
              <w:rPr>
                <w:b/>
                <w:bCs/>
                <w:sz w:val="24"/>
                <w:szCs w:val="24"/>
              </w:rPr>
              <w:t>НАЦИОНАЛЬНАЯ  ЭКОНОМИКА</w:t>
            </w:r>
          </w:p>
        </w:tc>
        <w:tc>
          <w:tcPr>
            <w:tcW w:w="567"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r w:rsidRPr="00717A93">
              <w:rPr>
                <w:b/>
                <w:bCs/>
                <w:color w:val="000000"/>
                <w:sz w:val="24"/>
                <w:szCs w:val="24"/>
              </w:rPr>
              <w:t>04</w:t>
            </w:r>
          </w:p>
        </w:tc>
        <w:tc>
          <w:tcPr>
            <w:tcW w:w="643"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2731,6</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797,6</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29,2</w:t>
            </w:r>
          </w:p>
        </w:tc>
      </w:tr>
      <w:tr w:rsidR="00717A93" w:rsidRPr="00717A93" w:rsidTr="007D748A">
        <w:tblPrEx>
          <w:tblCellMar>
            <w:top w:w="0" w:type="dxa"/>
            <w:bottom w:w="0" w:type="dxa"/>
          </w:tblCellMar>
        </w:tblPrEx>
        <w:trPr>
          <w:trHeight w:val="400"/>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b/>
                <w:bCs/>
                <w:color w:val="000000"/>
                <w:sz w:val="24"/>
                <w:szCs w:val="24"/>
              </w:rPr>
            </w:pPr>
            <w:r w:rsidRPr="00717A93">
              <w:rPr>
                <w:b/>
                <w:bCs/>
                <w:sz w:val="24"/>
                <w:szCs w:val="24"/>
              </w:rPr>
              <w:t>Дорожное хозяйство (дорожные фонды)</w:t>
            </w:r>
          </w:p>
        </w:tc>
        <w:tc>
          <w:tcPr>
            <w:tcW w:w="567"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r w:rsidRPr="00717A93">
              <w:rPr>
                <w:b/>
                <w:bCs/>
                <w:color w:val="000000"/>
                <w:sz w:val="24"/>
                <w:szCs w:val="24"/>
              </w:rPr>
              <w:t>04</w:t>
            </w:r>
          </w:p>
        </w:tc>
        <w:tc>
          <w:tcPr>
            <w:tcW w:w="643"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r w:rsidRPr="00717A93">
              <w:rPr>
                <w:b/>
                <w:bCs/>
                <w:color w:val="000000"/>
                <w:sz w:val="24"/>
                <w:szCs w:val="24"/>
              </w:rPr>
              <w:t>09</w:t>
            </w: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2731,6</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797,6</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29,2</w:t>
            </w:r>
          </w:p>
        </w:tc>
      </w:tr>
      <w:tr w:rsidR="00717A93" w:rsidRPr="00717A93" w:rsidTr="007D748A">
        <w:tblPrEx>
          <w:tblCellMar>
            <w:top w:w="0" w:type="dxa"/>
            <w:bottom w:w="0" w:type="dxa"/>
          </w:tblCellMar>
        </w:tblPrEx>
        <w:trPr>
          <w:trHeight w:val="394"/>
          <w:jc w:val="center"/>
        </w:trPr>
        <w:tc>
          <w:tcPr>
            <w:tcW w:w="4084" w:type="dxa"/>
          </w:tcPr>
          <w:p w:rsidR="00717A93" w:rsidRPr="00717A93" w:rsidRDefault="00717A93" w:rsidP="00717A93">
            <w:pPr>
              <w:ind w:firstLine="0"/>
              <w:jc w:val="left"/>
              <w:rPr>
                <w:sz w:val="24"/>
                <w:szCs w:val="24"/>
              </w:rPr>
            </w:pPr>
            <w:r w:rsidRPr="00717A93">
              <w:rPr>
                <w:sz w:val="24"/>
                <w:szCs w:val="24"/>
              </w:rPr>
              <w:t>Развитие транспортной системы</w:t>
            </w:r>
          </w:p>
        </w:tc>
        <w:tc>
          <w:tcPr>
            <w:tcW w:w="567"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04</w:t>
            </w:r>
          </w:p>
        </w:tc>
        <w:tc>
          <w:tcPr>
            <w:tcW w:w="643"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09</w:t>
            </w: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0310000</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2731,6</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797,6</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29,2</w:t>
            </w:r>
          </w:p>
        </w:tc>
      </w:tr>
      <w:tr w:rsidR="00717A93" w:rsidRPr="00717A93" w:rsidTr="007D748A">
        <w:tblPrEx>
          <w:tblCellMar>
            <w:top w:w="0" w:type="dxa"/>
            <w:bottom w:w="0" w:type="dxa"/>
          </w:tblCellMar>
        </w:tblPrEx>
        <w:trPr>
          <w:trHeight w:val="681"/>
          <w:jc w:val="center"/>
        </w:trPr>
        <w:tc>
          <w:tcPr>
            <w:tcW w:w="4084" w:type="dxa"/>
          </w:tcPr>
          <w:p w:rsidR="00717A93" w:rsidRPr="00717A93" w:rsidRDefault="00717A93" w:rsidP="00717A93">
            <w:pPr>
              <w:ind w:firstLine="0"/>
              <w:jc w:val="left"/>
              <w:rPr>
                <w:sz w:val="24"/>
                <w:szCs w:val="24"/>
              </w:rPr>
            </w:pPr>
            <w:r w:rsidRPr="00717A93">
              <w:rPr>
                <w:sz w:val="24"/>
                <w:szCs w:val="24"/>
              </w:rPr>
              <w:t xml:space="preserve">Расходы на содержание автомобильных дорог общего пользования местного значения и искуственных сооружений на них в рамках подпрограммы «Развитие транспортной инфраструктуры </w:t>
            </w:r>
            <w:r w:rsidRPr="00717A93">
              <w:rPr>
                <w:color w:val="000000"/>
                <w:sz w:val="24"/>
                <w:szCs w:val="24"/>
              </w:rPr>
              <w:t>Комиссаровского сельского</w:t>
            </w:r>
            <w:r w:rsidRPr="00717A93">
              <w:rPr>
                <w:sz w:val="24"/>
                <w:szCs w:val="24"/>
              </w:rPr>
              <w:t xml:space="preserve"> поселения» муниципальной программы Комиссаровского сельского поселения «Развитие транспортной системы» </w:t>
            </w:r>
          </w:p>
        </w:tc>
        <w:tc>
          <w:tcPr>
            <w:tcW w:w="567"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04</w:t>
            </w:r>
          </w:p>
        </w:tc>
        <w:tc>
          <w:tcPr>
            <w:tcW w:w="643"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09</w:t>
            </w: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0312014</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297,6</w:t>
            </w:r>
          </w:p>
        </w:tc>
        <w:tc>
          <w:tcPr>
            <w:tcW w:w="1620"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145,7</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49,0</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left"/>
              <w:rPr>
                <w:sz w:val="24"/>
                <w:szCs w:val="24"/>
              </w:rPr>
            </w:pPr>
            <w:r w:rsidRPr="00717A93">
              <w:rPr>
                <w:sz w:val="24"/>
                <w:szCs w:val="24"/>
              </w:rPr>
              <w:t xml:space="preserve">Софинансирование расходов на строительство и реконструкцию муниципальных объектов транспортной инфраструктуры в рамках подпрограммы «Развитие транспортной инфраструктуры </w:t>
            </w:r>
            <w:r w:rsidRPr="00717A93">
              <w:rPr>
                <w:color w:val="000000"/>
                <w:sz w:val="24"/>
                <w:szCs w:val="24"/>
              </w:rPr>
              <w:t>Комиссаровского сельского</w:t>
            </w:r>
            <w:r w:rsidRPr="00717A93">
              <w:rPr>
                <w:sz w:val="24"/>
                <w:szCs w:val="24"/>
              </w:rPr>
              <w:t xml:space="preserve"> поселения» муниципальной программы Комиссаровского сельского поселения «Развитие транспортной системы»</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04</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09</w:t>
            </w: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0312016</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36,8</w:t>
            </w:r>
          </w:p>
        </w:tc>
        <w:tc>
          <w:tcPr>
            <w:tcW w:w="1620" w:type="dxa"/>
            <w:vAlign w:val="center"/>
          </w:tcPr>
          <w:p w:rsidR="00717A93" w:rsidRPr="00717A93" w:rsidRDefault="00717A93" w:rsidP="00717A93">
            <w:pPr>
              <w:ind w:firstLine="0"/>
              <w:jc w:val="center"/>
              <w:rPr>
                <w:sz w:val="24"/>
                <w:szCs w:val="24"/>
              </w:rPr>
            </w:pPr>
            <w:r w:rsidRPr="00717A93">
              <w:rPr>
                <w:sz w:val="24"/>
                <w:szCs w:val="24"/>
              </w:rPr>
              <w:t>0,0</w:t>
            </w:r>
          </w:p>
        </w:tc>
        <w:tc>
          <w:tcPr>
            <w:tcW w:w="894" w:type="dxa"/>
            <w:vAlign w:val="center"/>
          </w:tcPr>
          <w:p w:rsidR="00717A93" w:rsidRPr="00717A93" w:rsidRDefault="00717A93" w:rsidP="00717A93">
            <w:pPr>
              <w:ind w:firstLine="0"/>
              <w:jc w:val="center"/>
              <w:rPr>
                <w:sz w:val="24"/>
                <w:szCs w:val="24"/>
              </w:rPr>
            </w:pPr>
            <w:r w:rsidRPr="00717A93">
              <w:rPr>
                <w:sz w:val="24"/>
                <w:szCs w:val="24"/>
              </w:rPr>
              <w:t>0,0</w:t>
            </w:r>
          </w:p>
        </w:tc>
      </w:tr>
      <w:tr w:rsidR="00717A93" w:rsidRPr="00717A93" w:rsidTr="007D748A">
        <w:tblPrEx>
          <w:tblCellMar>
            <w:top w:w="0" w:type="dxa"/>
            <w:bottom w:w="0" w:type="dxa"/>
          </w:tblCellMar>
        </w:tblPrEx>
        <w:trPr>
          <w:jc w:val="center"/>
        </w:trPr>
        <w:tc>
          <w:tcPr>
            <w:tcW w:w="4084" w:type="dxa"/>
          </w:tcPr>
          <w:p w:rsidR="00717A93" w:rsidRPr="00717A93" w:rsidRDefault="00717A93" w:rsidP="00717A93">
            <w:pPr>
              <w:ind w:firstLine="0"/>
              <w:jc w:val="left"/>
              <w:rPr>
                <w:sz w:val="24"/>
                <w:szCs w:val="24"/>
              </w:rPr>
            </w:pPr>
            <w:r w:rsidRPr="00717A93">
              <w:rPr>
                <w:sz w:val="24"/>
                <w:szCs w:val="24"/>
              </w:rPr>
              <w:t xml:space="preserve">Софинансирование расходов на ремонт и содержание автомобильных дорог общего пользования местного значения в рамках подпрограммы «Развитие транспортной инфраструктуры </w:t>
            </w:r>
            <w:r w:rsidRPr="00717A93">
              <w:rPr>
                <w:color w:val="000000"/>
                <w:sz w:val="24"/>
                <w:szCs w:val="24"/>
              </w:rPr>
              <w:t xml:space="preserve">Комиссаровского </w:t>
            </w:r>
            <w:r w:rsidRPr="00717A93">
              <w:rPr>
                <w:color w:val="000000"/>
                <w:sz w:val="24"/>
                <w:szCs w:val="24"/>
              </w:rPr>
              <w:lastRenderedPageBreak/>
              <w:t>сельского</w:t>
            </w:r>
            <w:r w:rsidRPr="00717A93">
              <w:rPr>
                <w:sz w:val="24"/>
                <w:szCs w:val="24"/>
              </w:rPr>
              <w:t xml:space="preserve"> поселения» муниципальной программы Комиссаровского сельского поселения «Развитие транспортной системы»</w:t>
            </w:r>
          </w:p>
        </w:tc>
        <w:tc>
          <w:tcPr>
            <w:tcW w:w="567"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lastRenderedPageBreak/>
              <w:t>04</w:t>
            </w:r>
          </w:p>
        </w:tc>
        <w:tc>
          <w:tcPr>
            <w:tcW w:w="643"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09</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0312017</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5,8</w:t>
            </w:r>
          </w:p>
        </w:tc>
        <w:tc>
          <w:tcPr>
            <w:tcW w:w="1620" w:type="dxa"/>
            <w:vAlign w:val="center"/>
          </w:tcPr>
          <w:p w:rsidR="00717A93" w:rsidRPr="00717A93" w:rsidRDefault="00717A93" w:rsidP="00717A93">
            <w:pPr>
              <w:ind w:firstLine="0"/>
              <w:jc w:val="center"/>
              <w:rPr>
                <w:sz w:val="24"/>
                <w:szCs w:val="24"/>
              </w:rPr>
            </w:pPr>
            <w:r w:rsidRPr="00717A93">
              <w:rPr>
                <w:sz w:val="24"/>
                <w:szCs w:val="24"/>
              </w:rPr>
              <w:t>5,8</w:t>
            </w:r>
          </w:p>
        </w:tc>
        <w:tc>
          <w:tcPr>
            <w:tcW w:w="894" w:type="dxa"/>
            <w:vAlign w:val="center"/>
          </w:tcPr>
          <w:p w:rsidR="00717A93" w:rsidRPr="00717A93" w:rsidRDefault="00717A93" w:rsidP="00717A93">
            <w:pPr>
              <w:ind w:firstLine="0"/>
              <w:jc w:val="center"/>
              <w:rPr>
                <w:sz w:val="24"/>
                <w:szCs w:val="24"/>
              </w:rPr>
            </w:pPr>
            <w:r w:rsidRPr="00717A93">
              <w:rPr>
                <w:sz w:val="24"/>
                <w:szCs w:val="24"/>
              </w:rPr>
              <w:t>100,0</w:t>
            </w:r>
          </w:p>
        </w:tc>
      </w:tr>
      <w:tr w:rsidR="00717A93" w:rsidRPr="00717A93" w:rsidTr="007D748A">
        <w:tblPrEx>
          <w:tblCellMar>
            <w:top w:w="0" w:type="dxa"/>
            <w:bottom w:w="0" w:type="dxa"/>
          </w:tblCellMar>
        </w:tblPrEx>
        <w:trPr>
          <w:jc w:val="center"/>
        </w:trPr>
        <w:tc>
          <w:tcPr>
            <w:tcW w:w="4084" w:type="dxa"/>
          </w:tcPr>
          <w:p w:rsidR="00717A93" w:rsidRPr="00717A93" w:rsidRDefault="00717A93" w:rsidP="00717A93">
            <w:pPr>
              <w:ind w:firstLine="0"/>
              <w:jc w:val="left"/>
              <w:rPr>
                <w:sz w:val="24"/>
                <w:szCs w:val="24"/>
              </w:rPr>
            </w:pPr>
            <w:r w:rsidRPr="00717A93">
              <w:rPr>
                <w:color w:val="000000"/>
                <w:sz w:val="24"/>
                <w:szCs w:val="24"/>
              </w:rPr>
              <w:lastRenderedPageBreak/>
              <w:t>Расходы на погашение кредиторской задолженности по осуществлению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рамках подпрограммы «Развитие транспортной инфраструктуры Комиссаровского сельского поселения» муниципальной программы Комиссаровского сельского поселения «Развитие транспортной системы»</w:t>
            </w:r>
          </w:p>
        </w:tc>
        <w:tc>
          <w:tcPr>
            <w:tcW w:w="567"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04</w:t>
            </w:r>
          </w:p>
        </w:tc>
        <w:tc>
          <w:tcPr>
            <w:tcW w:w="643"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09</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0317109</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646,1</w:t>
            </w:r>
          </w:p>
        </w:tc>
        <w:tc>
          <w:tcPr>
            <w:tcW w:w="1620" w:type="dxa"/>
            <w:vAlign w:val="center"/>
          </w:tcPr>
          <w:p w:rsidR="00717A93" w:rsidRPr="00717A93" w:rsidRDefault="00717A93" w:rsidP="00717A93">
            <w:pPr>
              <w:ind w:firstLine="0"/>
              <w:jc w:val="center"/>
              <w:rPr>
                <w:sz w:val="24"/>
                <w:szCs w:val="24"/>
              </w:rPr>
            </w:pPr>
            <w:r w:rsidRPr="00717A93">
              <w:rPr>
                <w:sz w:val="24"/>
                <w:szCs w:val="24"/>
              </w:rPr>
              <w:t>646,1</w:t>
            </w:r>
          </w:p>
        </w:tc>
        <w:tc>
          <w:tcPr>
            <w:tcW w:w="894" w:type="dxa"/>
            <w:vAlign w:val="center"/>
          </w:tcPr>
          <w:p w:rsidR="00717A93" w:rsidRPr="00717A93" w:rsidRDefault="00717A93" w:rsidP="00717A93">
            <w:pPr>
              <w:ind w:firstLine="0"/>
              <w:jc w:val="center"/>
              <w:rPr>
                <w:sz w:val="24"/>
                <w:szCs w:val="24"/>
              </w:rPr>
            </w:pPr>
            <w:r w:rsidRPr="00717A93">
              <w:rPr>
                <w:sz w:val="24"/>
                <w:szCs w:val="24"/>
              </w:rPr>
              <w:t>100,0</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left"/>
              <w:rPr>
                <w:sz w:val="24"/>
                <w:szCs w:val="24"/>
              </w:rPr>
            </w:pPr>
            <w:r w:rsidRPr="00717A93">
              <w:rPr>
                <w:sz w:val="24"/>
                <w:szCs w:val="24"/>
              </w:rPr>
              <w:t xml:space="preserve">Расходы на строительство и реконструкцию муниципальных объектов транспортной инфраструктуры в рамках подпрограммы «Развитие транспортной инфраструктуры </w:t>
            </w:r>
            <w:r w:rsidRPr="00717A93">
              <w:rPr>
                <w:color w:val="000000"/>
                <w:sz w:val="24"/>
                <w:szCs w:val="24"/>
              </w:rPr>
              <w:t>Комиссаровского сельского</w:t>
            </w:r>
            <w:r w:rsidRPr="00717A93">
              <w:rPr>
                <w:sz w:val="24"/>
                <w:szCs w:val="24"/>
              </w:rPr>
              <w:t xml:space="preserve"> поселения» муниципальной программы Комиссаровского сельского поселения «Развитие транспортной системы»</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04</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09</w:t>
            </w: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0317348</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1302,9</w:t>
            </w:r>
          </w:p>
        </w:tc>
        <w:tc>
          <w:tcPr>
            <w:tcW w:w="1620" w:type="dxa"/>
            <w:vAlign w:val="center"/>
          </w:tcPr>
          <w:p w:rsidR="00717A93" w:rsidRPr="00717A93" w:rsidRDefault="00717A93" w:rsidP="00717A93">
            <w:pPr>
              <w:ind w:firstLine="0"/>
              <w:jc w:val="center"/>
              <w:rPr>
                <w:sz w:val="24"/>
                <w:szCs w:val="24"/>
              </w:rPr>
            </w:pPr>
            <w:r w:rsidRPr="00717A93">
              <w:rPr>
                <w:sz w:val="24"/>
                <w:szCs w:val="24"/>
              </w:rPr>
              <w:t>0,0</w:t>
            </w:r>
          </w:p>
        </w:tc>
        <w:tc>
          <w:tcPr>
            <w:tcW w:w="894" w:type="dxa"/>
            <w:vAlign w:val="center"/>
          </w:tcPr>
          <w:p w:rsidR="00717A93" w:rsidRPr="00717A93" w:rsidRDefault="00717A93" w:rsidP="00717A93">
            <w:pPr>
              <w:ind w:firstLine="0"/>
              <w:jc w:val="center"/>
              <w:rPr>
                <w:sz w:val="24"/>
                <w:szCs w:val="24"/>
              </w:rPr>
            </w:pPr>
            <w:r w:rsidRPr="00717A93">
              <w:rPr>
                <w:sz w:val="24"/>
                <w:szCs w:val="24"/>
              </w:rPr>
              <w:t>0,0</w:t>
            </w:r>
          </w:p>
        </w:tc>
      </w:tr>
      <w:tr w:rsidR="00717A93" w:rsidRPr="00717A93" w:rsidTr="007D748A">
        <w:tblPrEx>
          <w:tblCellMar>
            <w:top w:w="0" w:type="dxa"/>
            <w:bottom w:w="0" w:type="dxa"/>
          </w:tblCellMar>
        </w:tblPrEx>
        <w:trPr>
          <w:jc w:val="center"/>
        </w:trPr>
        <w:tc>
          <w:tcPr>
            <w:tcW w:w="4084" w:type="dxa"/>
          </w:tcPr>
          <w:p w:rsidR="00717A93" w:rsidRPr="00717A93" w:rsidRDefault="00717A93" w:rsidP="00717A93">
            <w:pPr>
              <w:ind w:firstLine="0"/>
              <w:jc w:val="left"/>
              <w:rPr>
                <w:sz w:val="24"/>
                <w:szCs w:val="24"/>
              </w:rPr>
            </w:pPr>
            <w:r w:rsidRPr="00717A93">
              <w:rPr>
                <w:sz w:val="24"/>
                <w:szCs w:val="24"/>
              </w:rPr>
              <w:t xml:space="preserve">Расходы на ремонт и содержание автомобильных дорог общего пользования местного значения в рамках подпрограммы «Развитие транспортной инфраструктуры </w:t>
            </w:r>
            <w:r w:rsidRPr="00717A93">
              <w:rPr>
                <w:color w:val="000000"/>
                <w:sz w:val="24"/>
                <w:szCs w:val="24"/>
              </w:rPr>
              <w:t>Комиссаровского сельского</w:t>
            </w:r>
            <w:r w:rsidRPr="00717A93">
              <w:rPr>
                <w:sz w:val="24"/>
                <w:szCs w:val="24"/>
              </w:rPr>
              <w:t xml:space="preserve"> поселения» муниципальной программы Комиссаровского сельского поселения «Развитие транспортной системы» </w:t>
            </w:r>
          </w:p>
        </w:tc>
        <w:tc>
          <w:tcPr>
            <w:tcW w:w="567"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04</w:t>
            </w:r>
          </w:p>
        </w:tc>
        <w:tc>
          <w:tcPr>
            <w:tcW w:w="643"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09</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0317351</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334,2</w:t>
            </w:r>
          </w:p>
        </w:tc>
        <w:tc>
          <w:tcPr>
            <w:tcW w:w="1620" w:type="dxa"/>
            <w:vAlign w:val="center"/>
          </w:tcPr>
          <w:p w:rsidR="00717A93" w:rsidRPr="00717A93" w:rsidRDefault="00717A93" w:rsidP="00717A93">
            <w:pPr>
              <w:ind w:firstLine="0"/>
              <w:jc w:val="center"/>
              <w:rPr>
                <w:sz w:val="24"/>
                <w:szCs w:val="24"/>
              </w:rPr>
            </w:pPr>
            <w:r w:rsidRPr="00717A93">
              <w:rPr>
                <w:sz w:val="24"/>
                <w:szCs w:val="24"/>
              </w:rPr>
              <w:t>0,0</w:t>
            </w:r>
          </w:p>
        </w:tc>
        <w:tc>
          <w:tcPr>
            <w:tcW w:w="894" w:type="dxa"/>
            <w:vAlign w:val="center"/>
          </w:tcPr>
          <w:p w:rsidR="00717A93" w:rsidRPr="00717A93" w:rsidRDefault="00717A93" w:rsidP="00717A93">
            <w:pPr>
              <w:ind w:firstLine="0"/>
              <w:jc w:val="center"/>
              <w:rPr>
                <w:sz w:val="24"/>
                <w:szCs w:val="24"/>
              </w:rPr>
            </w:pPr>
            <w:r w:rsidRPr="00717A93">
              <w:rPr>
                <w:sz w:val="24"/>
                <w:szCs w:val="24"/>
              </w:rPr>
              <w:t>0,0</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left"/>
              <w:rPr>
                <w:sz w:val="24"/>
                <w:szCs w:val="24"/>
              </w:rPr>
            </w:pPr>
            <w:r w:rsidRPr="00717A93">
              <w:rPr>
                <w:sz w:val="24"/>
                <w:szCs w:val="24"/>
              </w:rPr>
              <w:t xml:space="preserve">Софинансирование за счет межбюджетных трансфертов из бюджета района расходов на строительство и реконструкцию муниципальных объектов транспортной инфраструктуры в рамках подпрограммы «Развитие транспортной инфраструктуры </w:t>
            </w:r>
            <w:r w:rsidRPr="00717A93">
              <w:rPr>
                <w:color w:val="000000"/>
                <w:sz w:val="24"/>
                <w:szCs w:val="24"/>
              </w:rPr>
              <w:t>Комиссаровского сельского</w:t>
            </w:r>
            <w:r w:rsidRPr="00717A93">
              <w:rPr>
                <w:sz w:val="24"/>
                <w:szCs w:val="24"/>
              </w:rPr>
              <w:t xml:space="preserve"> </w:t>
            </w:r>
            <w:r w:rsidRPr="00717A93">
              <w:rPr>
                <w:sz w:val="24"/>
                <w:szCs w:val="24"/>
              </w:rPr>
              <w:lastRenderedPageBreak/>
              <w:t>поселения» муниципальной программы Комиссаровского сельского поселения «Развитие транспортной системы»</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lastRenderedPageBreak/>
              <w:t>04</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09</w:t>
            </w: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0318503</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86,1</w:t>
            </w:r>
          </w:p>
        </w:tc>
        <w:tc>
          <w:tcPr>
            <w:tcW w:w="1620" w:type="dxa"/>
            <w:vAlign w:val="center"/>
          </w:tcPr>
          <w:p w:rsidR="00717A93" w:rsidRPr="00717A93" w:rsidRDefault="00717A93" w:rsidP="00717A93">
            <w:pPr>
              <w:ind w:firstLine="0"/>
              <w:jc w:val="center"/>
              <w:rPr>
                <w:sz w:val="24"/>
                <w:szCs w:val="24"/>
              </w:rPr>
            </w:pPr>
            <w:r w:rsidRPr="00717A93">
              <w:rPr>
                <w:sz w:val="24"/>
                <w:szCs w:val="24"/>
              </w:rPr>
              <w:t>0,0</w:t>
            </w:r>
          </w:p>
        </w:tc>
        <w:tc>
          <w:tcPr>
            <w:tcW w:w="894" w:type="dxa"/>
            <w:vAlign w:val="center"/>
          </w:tcPr>
          <w:p w:rsidR="00717A93" w:rsidRPr="00717A93" w:rsidRDefault="00717A93" w:rsidP="00717A93">
            <w:pPr>
              <w:ind w:firstLine="0"/>
              <w:jc w:val="center"/>
              <w:rPr>
                <w:sz w:val="24"/>
                <w:szCs w:val="24"/>
              </w:rPr>
            </w:pPr>
            <w:r w:rsidRPr="00717A93">
              <w:rPr>
                <w:sz w:val="24"/>
                <w:szCs w:val="24"/>
              </w:rPr>
              <w:t>0,0</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left"/>
              <w:rPr>
                <w:color w:val="000000"/>
                <w:sz w:val="24"/>
                <w:szCs w:val="24"/>
              </w:rPr>
            </w:pPr>
            <w:r w:rsidRPr="00717A93">
              <w:rPr>
                <w:sz w:val="24"/>
                <w:szCs w:val="24"/>
              </w:rPr>
              <w:lastRenderedPageBreak/>
              <w:t xml:space="preserve">Софинансирование за счет межбюджетных трансфертов из бюджета района расходов на ремонт и содержание автомобильных дорог общего пользования местного значения в рамках подпрограммы «Развитие транспортной инфраструктуры </w:t>
            </w:r>
            <w:r w:rsidRPr="00717A93">
              <w:rPr>
                <w:color w:val="000000"/>
                <w:sz w:val="24"/>
                <w:szCs w:val="24"/>
              </w:rPr>
              <w:t>Комиссаровского сельского</w:t>
            </w:r>
            <w:r w:rsidRPr="00717A93">
              <w:rPr>
                <w:sz w:val="24"/>
                <w:szCs w:val="24"/>
              </w:rPr>
              <w:t xml:space="preserve"> поселения» муниципальной программы Комиссаровского сельского поселения «Развитие транспортной системы»</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04</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09</w:t>
            </w: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0318505</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tc>
        <w:tc>
          <w:tcPr>
            <w:tcW w:w="1509" w:type="dxa"/>
          </w:tcPr>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r w:rsidRPr="00717A93">
              <w:rPr>
                <w:sz w:val="24"/>
                <w:szCs w:val="24"/>
              </w:rPr>
              <w:t>22,1</w:t>
            </w:r>
          </w:p>
        </w:tc>
        <w:tc>
          <w:tcPr>
            <w:tcW w:w="1620" w:type="dxa"/>
            <w:vAlign w:val="center"/>
          </w:tcPr>
          <w:p w:rsidR="00717A93" w:rsidRPr="00717A93" w:rsidRDefault="00717A93" w:rsidP="00717A93">
            <w:pPr>
              <w:ind w:firstLine="0"/>
              <w:jc w:val="center"/>
              <w:rPr>
                <w:sz w:val="24"/>
                <w:szCs w:val="24"/>
              </w:rPr>
            </w:pPr>
            <w:r w:rsidRPr="00717A93">
              <w:rPr>
                <w:sz w:val="24"/>
                <w:szCs w:val="24"/>
              </w:rPr>
              <w:t>0,0</w:t>
            </w:r>
          </w:p>
        </w:tc>
        <w:tc>
          <w:tcPr>
            <w:tcW w:w="894" w:type="dxa"/>
            <w:vAlign w:val="center"/>
          </w:tcPr>
          <w:p w:rsidR="00717A93" w:rsidRPr="00717A93" w:rsidRDefault="00717A93" w:rsidP="00717A93">
            <w:pPr>
              <w:ind w:firstLine="0"/>
              <w:jc w:val="center"/>
              <w:rPr>
                <w:sz w:val="24"/>
                <w:szCs w:val="24"/>
              </w:rPr>
            </w:pPr>
            <w:r w:rsidRPr="00717A93">
              <w:rPr>
                <w:sz w:val="24"/>
                <w:szCs w:val="24"/>
              </w:rPr>
              <w:t>0,0</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b/>
                <w:bCs/>
                <w:color w:val="000000"/>
                <w:sz w:val="24"/>
                <w:szCs w:val="24"/>
              </w:rPr>
            </w:pPr>
            <w:r w:rsidRPr="00717A93">
              <w:rPr>
                <w:b/>
                <w:bCs/>
                <w:color w:val="000000"/>
                <w:sz w:val="24"/>
                <w:szCs w:val="24"/>
              </w:rPr>
              <w:t xml:space="preserve">ЖИЛИЩНО-КОММУНАЛЬНОЕ ХОЗЯЙСТВО                                                           </w:t>
            </w:r>
          </w:p>
        </w:tc>
        <w:tc>
          <w:tcPr>
            <w:tcW w:w="567"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r w:rsidRPr="00717A93">
              <w:rPr>
                <w:b/>
                <w:bCs/>
                <w:color w:val="000000"/>
                <w:sz w:val="24"/>
                <w:szCs w:val="24"/>
              </w:rPr>
              <w:t>05</w:t>
            </w:r>
          </w:p>
        </w:tc>
        <w:tc>
          <w:tcPr>
            <w:tcW w:w="643"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3218,9</w:t>
            </w:r>
          </w:p>
        </w:tc>
        <w:tc>
          <w:tcPr>
            <w:tcW w:w="1620" w:type="dxa"/>
            <w:vAlign w:val="center"/>
          </w:tcPr>
          <w:p w:rsidR="00717A93" w:rsidRPr="00717A93" w:rsidRDefault="00717A93" w:rsidP="00717A93">
            <w:pPr>
              <w:ind w:firstLine="0"/>
              <w:jc w:val="center"/>
              <w:rPr>
                <w:b/>
                <w:bCs/>
                <w:sz w:val="24"/>
                <w:szCs w:val="24"/>
              </w:rPr>
            </w:pPr>
            <w:r w:rsidRPr="00717A93">
              <w:rPr>
                <w:b/>
                <w:bCs/>
                <w:sz w:val="24"/>
                <w:szCs w:val="24"/>
              </w:rPr>
              <w:t>2454,2</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76,2</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left"/>
              <w:rPr>
                <w:b/>
                <w:bCs/>
                <w:sz w:val="24"/>
                <w:szCs w:val="24"/>
              </w:rPr>
            </w:pPr>
            <w:r w:rsidRPr="00717A93">
              <w:rPr>
                <w:b/>
                <w:bCs/>
                <w:sz w:val="24"/>
                <w:szCs w:val="24"/>
              </w:rPr>
              <w:t>Коммунальное хозяйство</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05</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02</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203,1</w:t>
            </w:r>
          </w:p>
        </w:tc>
        <w:tc>
          <w:tcPr>
            <w:tcW w:w="1620" w:type="dxa"/>
            <w:vAlign w:val="center"/>
          </w:tcPr>
          <w:p w:rsidR="00717A93" w:rsidRPr="00717A93" w:rsidRDefault="00717A93" w:rsidP="00717A93">
            <w:pPr>
              <w:ind w:firstLine="0"/>
              <w:jc w:val="center"/>
              <w:rPr>
                <w:b/>
                <w:bCs/>
                <w:sz w:val="24"/>
                <w:szCs w:val="24"/>
              </w:rPr>
            </w:pPr>
            <w:r w:rsidRPr="00717A93">
              <w:rPr>
                <w:b/>
                <w:bCs/>
                <w:sz w:val="24"/>
                <w:szCs w:val="24"/>
              </w:rPr>
              <w:t>195,8</w:t>
            </w:r>
          </w:p>
        </w:tc>
        <w:tc>
          <w:tcPr>
            <w:tcW w:w="894" w:type="dxa"/>
            <w:vAlign w:val="center"/>
          </w:tcPr>
          <w:p w:rsidR="00717A93" w:rsidRPr="00717A93" w:rsidRDefault="00717A93" w:rsidP="00717A93">
            <w:pPr>
              <w:ind w:firstLine="0"/>
              <w:jc w:val="center"/>
              <w:rPr>
                <w:b/>
                <w:bCs/>
                <w:sz w:val="24"/>
                <w:szCs w:val="24"/>
              </w:rPr>
            </w:pPr>
            <w:r w:rsidRPr="00717A93">
              <w:rPr>
                <w:b/>
                <w:bCs/>
                <w:sz w:val="24"/>
                <w:szCs w:val="24"/>
              </w:rPr>
              <w:t>96,4</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left"/>
              <w:rPr>
                <w:sz w:val="24"/>
                <w:szCs w:val="24"/>
              </w:rPr>
            </w:pPr>
            <w:r w:rsidRPr="00717A93">
              <w:rPr>
                <w:color w:val="000000"/>
                <w:sz w:val="24"/>
                <w:szCs w:val="24"/>
              </w:rPr>
              <w:t>Подпрограмма «Развитие жилищно-коммунального хозяйства»</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05</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02</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0410000</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203,1</w:t>
            </w:r>
          </w:p>
        </w:tc>
        <w:tc>
          <w:tcPr>
            <w:tcW w:w="1620" w:type="dxa"/>
            <w:vAlign w:val="center"/>
          </w:tcPr>
          <w:p w:rsidR="00717A93" w:rsidRPr="00717A93" w:rsidRDefault="00717A93" w:rsidP="00717A93">
            <w:pPr>
              <w:ind w:firstLine="0"/>
              <w:jc w:val="center"/>
              <w:rPr>
                <w:sz w:val="24"/>
                <w:szCs w:val="24"/>
              </w:rPr>
            </w:pPr>
            <w:r w:rsidRPr="00717A93">
              <w:rPr>
                <w:sz w:val="24"/>
                <w:szCs w:val="24"/>
              </w:rPr>
              <w:t>195,8</w:t>
            </w:r>
          </w:p>
        </w:tc>
        <w:tc>
          <w:tcPr>
            <w:tcW w:w="894" w:type="dxa"/>
            <w:vAlign w:val="center"/>
          </w:tcPr>
          <w:p w:rsidR="00717A93" w:rsidRPr="00717A93" w:rsidRDefault="00717A93" w:rsidP="00717A93">
            <w:pPr>
              <w:ind w:firstLine="0"/>
              <w:jc w:val="center"/>
              <w:rPr>
                <w:sz w:val="24"/>
                <w:szCs w:val="24"/>
              </w:rPr>
            </w:pPr>
            <w:r w:rsidRPr="00717A93">
              <w:rPr>
                <w:sz w:val="24"/>
                <w:szCs w:val="24"/>
              </w:rPr>
              <w:t>96,4</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left"/>
              <w:rPr>
                <w:b/>
                <w:bCs/>
                <w:sz w:val="24"/>
                <w:szCs w:val="24"/>
              </w:rPr>
            </w:pPr>
            <w:r w:rsidRPr="00717A93">
              <w:rPr>
                <w:color w:val="000000"/>
                <w:sz w:val="24"/>
                <w:szCs w:val="24"/>
              </w:rPr>
              <w:t>Расходы на оформление технической документации на объекты коммунального хозяйства в рамках подпрограммы «</w:t>
            </w:r>
            <w:r w:rsidRPr="00717A93">
              <w:rPr>
                <w:sz w:val="24"/>
                <w:szCs w:val="24"/>
              </w:rPr>
              <w:t>Развитие жилищно-коммунального хозяйства Комиссаровского сельского поселения» м</w:t>
            </w:r>
            <w:r w:rsidRPr="00717A93">
              <w:rPr>
                <w:color w:val="000000"/>
                <w:sz w:val="24"/>
                <w:szCs w:val="24"/>
              </w:rPr>
              <w:t>униципальной программы Комиссаровского сельского поселения «</w:t>
            </w:r>
            <w:r w:rsidRPr="00717A93">
              <w:rPr>
                <w:sz w:val="24"/>
                <w:szCs w:val="24"/>
              </w:rPr>
              <w:t>Благоустройство территории и жилищно-коммунальное хозяйство»</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05</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02</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0412020</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83,5</w:t>
            </w:r>
          </w:p>
        </w:tc>
        <w:tc>
          <w:tcPr>
            <w:tcW w:w="1620" w:type="dxa"/>
            <w:vAlign w:val="center"/>
          </w:tcPr>
          <w:p w:rsidR="00717A93" w:rsidRPr="00717A93" w:rsidRDefault="00717A93" w:rsidP="00717A93">
            <w:pPr>
              <w:ind w:firstLine="0"/>
              <w:jc w:val="center"/>
              <w:rPr>
                <w:sz w:val="24"/>
                <w:szCs w:val="24"/>
              </w:rPr>
            </w:pPr>
            <w:r w:rsidRPr="00717A93">
              <w:rPr>
                <w:sz w:val="24"/>
                <w:szCs w:val="24"/>
              </w:rPr>
              <w:t>83,2</w:t>
            </w:r>
          </w:p>
        </w:tc>
        <w:tc>
          <w:tcPr>
            <w:tcW w:w="894" w:type="dxa"/>
            <w:vAlign w:val="center"/>
          </w:tcPr>
          <w:p w:rsidR="00717A93" w:rsidRPr="00717A93" w:rsidRDefault="00717A93" w:rsidP="00717A93">
            <w:pPr>
              <w:ind w:firstLine="0"/>
              <w:jc w:val="center"/>
              <w:rPr>
                <w:sz w:val="24"/>
                <w:szCs w:val="24"/>
              </w:rPr>
            </w:pPr>
            <w:r w:rsidRPr="00717A93">
              <w:rPr>
                <w:sz w:val="24"/>
                <w:szCs w:val="24"/>
              </w:rPr>
              <w:t>99,6</w:t>
            </w:r>
          </w:p>
        </w:tc>
      </w:tr>
      <w:tr w:rsidR="00717A93" w:rsidRPr="00717A93" w:rsidTr="007D748A">
        <w:tblPrEx>
          <w:tblCellMar>
            <w:top w:w="0" w:type="dxa"/>
            <w:bottom w:w="0" w:type="dxa"/>
          </w:tblCellMar>
        </w:tblPrEx>
        <w:trPr>
          <w:jc w:val="center"/>
        </w:trPr>
        <w:tc>
          <w:tcPr>
            <w:tcW w:w="4084" w:type="dxa"/>
          </w:tcPr>
          <w:p w:rsidR="00717A93" w:rsidRPr="00717A93" w:rsidRDefault="00717A93" w:rsidP="00717A93">
            <w:pPr>
              <w:ind w:firstLine="0"/>
              <w:jc w:val="left"/>
              <w:rPr>
                <w:sz w:val="24"/>
                <w:szCs w:val="24"/>
              </w:rPr>
            </w:pPr>
            <w:r w:rsidRPr="00717A93">
              <w:rPr>
                <w:color w:val="000000"/>
                <w:sz w:val="24"/>
                <w:szCs w:val="24"/>
              </w:rPr>
              <w:t>Расходы на содержание и ремонт объектов коммунального хозяйства в рамках подпрограммы «</w:t>
            </w:r>
            <w:r w:rsidRPr="00717A93">
              <w:rPr>
                <w:sz w:val="24"/>
                <w:szCs w:val="24"/>
              </w:rPr>
              <w:t>Развитие жилищно-коммунального хозяйства Комиссаровского сельского поселения» м</w:t>
            </w:r>
            <w:r w:rsidRPr="00717A93">
              <w:rPr>
                <w:color w:val="000000"/>
                <w:sz w:val="24"/>
                <w:szCs w:val="24"/>
              </w:rPr>
              <w:t>униципальной программы Комиссаровского сельского поселения «</w:t>
            </w:r>
            <w:r w:rsidRPr="00717A93">
              <w:rPr>
                <w:sz w:val="24"/>
                <w:szCs w:val="24"/>
              </w:rPr>
              <w:t>Благоустройство территории и жилищно-коммунальное хозяйство»</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05</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02</w:t>
            </w:r>
          </w:p>
        </w:tc>
        <w:tc>
          <w:tcPr>
            <w:tcW w:w="1176" w:type="dxa"/>
            <w:vAlign w:val="center"/>
          </w:tcPr>
          <w:p w:rsidR="00717A93" w:rsidRPr="00717A93" w:rsidRDefault="00717A93" w:rsidP="00717A93">
            <w:pPr>
              <w:ind w:firstLine="0"/>
              <w:jc w:val="center"/>
              <w:rPr>
                <w:sz w:val="24"/>
                <w:szCs w:val="24"/>
              </w:rPr>
            </w:pPr>
            <w:r w:rsidRPr="00717A93">
              <w:rPr>
                <w:sz w:val="24"/>
                <w:szCs w:val="24"/>
              </w:rPr>
              <w:t>0412021</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119,6</w:t>
            </w:r>
          </w:p>
        </w:tc>
        <w:tc>
          <w:tcPr>
            <w:tcW w:w="1620" w:type="dxa"/>
            <w:vAlign w:val="center"/>
          </w:tcPr>
          <w:p w:rsidR="00717A93" w:rsidRPr="00717A93" w:rsidRDefault="00717A93" w:rsidP="00717A93">
            <w:pPr>
              <w:ind w:firstLine="0"/>
              <w:jc w:val="center"/>
              <w:rPr>
                <w:sz w:val="24"/>
                <w:szCs w:val="24"/>
              </w:rPr>
            </w:pPr>
            <w:r w:rsidRPr="00717A93">
              <w:rPr>
                <w:sz w:val="24"/>
                <w:szCs w:val="24"/>
              </w:rPr>
              <w:t>112,6</w:t>
            </w:r>
          </w:p>
        </w:tc>
        <w:tc>
          <w:tcPr>
            <w:tcW w:w="894" w:type="dxa"/>
            <w:vAlign w:val="center"/>
          </w:tcPr>
          <w:p w:rsidR="00717A93" w:rsidRPr="00717A93" w:rsidRDefault="00717A93" w:rsidP="00717A93">
            <w:pPr>
              <w:ind w:firstLine="0"/>
              <w:jc w:val="center"/>
              <w:rPr>
                <w:sz w:val="24"/>
                <w:szCs w:val="24"/>
              </w:rPr>
            </w:pPr>
            <w:r w:rsidRPr="00717A93">
              <w:rPr>
                <w:sz w:val="24"/>
                <w:szCs w:val="24"/>
              </w:rPr>
              <w:t>94,1</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left"/>
              <w:rPr>
                <w:b/>
                <w:bCs/>
                <w:sz w:val="24"/>
                <w:szCs w:val="24"/>
              </w:rPr>
            </w:pPr>
            <w:r w:rsidRPr="00717A93">
              <w:rPr>
                <w:b/>
                <w:bCs/>
                <w:sz w:val="24"/>
                <w:szCs w:val="24"/>
              </w:rPr>
              <w:t>Благоустройство</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05</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03</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3015,8</w:t>
            </w:r>
          </w:p>
        </w:tc>
        <w:tc>
          <w:tcPr>
            <w:tcW w:w="1620" w:type="dxa"/>
            <w:vAlign w:val="center"/>
          </w:tcPr>
          <w:p w:rsidR="00717A93" w:rsidRPr="00717A93" w:rsidRDefault="00717A93" w:rsidP="00717A93">
            <w:pPr>
              <w:ind w:firstLine="0"/>
              <w:jc w:val="center"/>
              <w:rPr>
                <w:b/>
                <w:bCs/>
                <w:sz w:val="24"/>
                <w:szCs w:val="24"/>
              </w:rPr>
            </w:pPr>
            <w:r w:rsidRPr="00717A93">
              <w:rPr>
                <w:b/>
                <w:bCs/>
                <w:sz w:val="24"/>
                <w:szCs w:val="24"/>
              </w:rPr>
              <w:t>2258,4</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74,9</w:t>
            </w:r>
          </w:p>
        </w:tc>
      </w:tr>
      <w:tr w:rsidR="00717A93" w:rsidRPr="00717A93" w:rsidTr="007D748A">
        <w:tblPrEx>
          <w:tblCellMar>
            <w:top w:w="0" w:type="dxa"/>
            <w:bottom w:w="0" w:type="dxa"/>
          </w:tblCellMar>
        </w:tblPrEx>
        <w:trPr>
          <w:trHeight w:val="674"/>
          <w:jc w:val="center"/>
        </w:trPr>
        <w:tc>
          <w:tcPr>
            <w:tcW w:w="408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left"/>
              <w:rPr>
                <w:sz w:val="24"/>
                <w:szCs w:val="24"/>
              </w:rPr>
            </w:pPr>
            <w:r w:rsidRPr="00717A93">
              <w:rPr>
                <w:color w:val="000000"/>
                <w:sz w:val="24"/>
                <w:szCs w:val="24"/>
              </w:rPr>
              <w:t>Подпрограмма «Благоустройство территории»</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05</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03</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0420000</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3015,8</w:t>
            </w:r>
          </w:p>
        </w:tc>
        <w:tc>
          <w:tcPr>
            <w:tcW w:w="1620" w:type="dxa"/>
            <w:vAlign w:val="center"/>
          </w:tcPr>
          <w:p w:rsidR="00717A93" w:rsidRPr="00717A93" w:rsidRDefault="00717A93" w:rsidP="00717A93">
            <w:pPr>
              <w:ind w:firstLine="0"/>
              <w:jc w:val="center"/>
              <w:rPr>
                <w:sz w:val="24"/>
                <w:szCs w:val="24"/>
              </w:rPr>
            </w:pPr>
            <w:r w:rsidRPr="00717A93">
              <w:rPr>
                <w:sz w:val="24"/>
                <w:szCs w:val="24"/>
              </w:rPr>
              <w:t>2258,4</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74,9</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left"/>
              <w:rPr>
                <w:sz w:val="24"/>
                <w:szCs w:val="24"/>
              </w:rPr>
            </w:pPr>
            <w:r w:rsidRPr="00717A93">
              <w:rPr>
                <w:sz w:val="24"/>
                <w:szCs w:val="24"/>
              </w:rPr>
              <w:t>Благоустройство территории</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05</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03</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0422000</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3015,8</w:t>
            </w:r>
          </w:p>
        </w:tc>
        <w:tc>
          <w:tcPr>
            <w:tcW w:w="1620" w:type="dxa"/>
            <w:vAlign w:val="center"/>
          </w:tcPr>
          <w:p w:rsidR="00717A93" w:rsidRPr="00717A93" w:rsidRDefault="00717A93" w:rsidP="00717A93">
            <w:pPr>
              <w:ind w:firstLine="0"/>
              <w:jc w:val="center"/>
              <w:rPr>
                <w:sz w:val="24"/>
                <w:szCs w:val="24"/>
              </w:rPr>
            </w:pPr>
            <w:r w:rsidRPr="00717A93">
              <w:rPr>
                <w:sz w:val="24"/>
                <w:szCs w:val="24"/>
              </w:rPr>
              <w:t>2258,4</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74,9</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color w:val="000000"/>
                <w:sz w:val="24"/>
                <w:szCs w:val="24"/>
              </w:rPr>
            </w:pPr>
            <w:r w:rsidRPr="00717A93">
              <w:rPr>
                <w:sz w:val="24"/>
                <w:szCs w:val="24"/>
              </w:rPr>
              <w:t>Расходы по организации уличного освещения, содержание и ремонт объектов уличного освещения</w:t>
            </w:r>
            <w:r w:rsidRPr="00717A93">
              <w:rPr>
                <w:color w:val="000000"/>
                <w:sz w:val="24"/>
                <w:szCs w:val="24"/>
              </w:rPr>
              <w:t xml:space="preserve"> в рамках подпрограммы </w:t>
            </w:r>
            <w:r w:rsidRPr="00717A93">
              <w:rPr>
                <w:color w:val="000000"/>
                <w:sz w:val="24"/>
                <w:szCs w:val="24"/>
              </w:rPr>
              <w:lastRenderedPageBreak/>
              <w:t>«Благоустройство территории Комиссаровского сельского поселения» муниципальной программы Комиссаровского сельского поселения «</w:t>
            </w:r>
            <w:r w:rsidRPr="00717A93">
              <w:rPr>
                <w:sz w:val="24"/>
                <w:szCs w:val="24"/>
              </w:rPr>
              <w:t>Благоустройство территории и жилищно-коммунальное хозяйство»</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lastRenderedPageBreak/>
              <w:t>05</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03</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0422022</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2318,3</w:t>
            </w:r>
          </w:p>
        </w:tc>
        <w:tc>
          <w:tcPr>
            <w:tcW w:w="1620" w:type="dxa"/>
            <w:vAlign w:val="center"/>
          </w:tcPr>
          <w:p w:rsidR="00717A93" w:rsidRPr="00717A93" w:rsidRDefault="00717A93" w:rsidP="00717A93">
            <w:pPr>
              <w:ind w:firstLine="0"/>
              <w:jc w:val="center"/>
              <w:rPr>
                <w:sz w:val="24"/>
                <w:szCs w:val="24"/>
              </w:rPr>
            </w:pPr>
            <w:r w:rsidRPr="00717A93">
              <w:rPr>
                <w:sz w:val="24"/>
                <w:szCs w:val="24"/>
              </w:rPr>
              <w:t>1576,1</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68,0</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color w:val="000000"/>
                <w:sz w:val="24"/>
                <w:szCs w:val="24"/>
              </w:rPr>
            </w:pPr>
            <w:r w:rsidRPr="00717A93">
              <w:rPr>
                <w:sz w:val="24"/>
                <w:szCs w:val="24"/>
              </w:rPr>
              <w:lastRenderedPageBreak/>
              <w:t>Расходы по организации содержания мест захоронений в</w:t>
            </w:r>
            <w:r w:rsidRPr="00717A93">
              <w:rPr>
                <w:color w:val="000000"/>
                <w:sz w:val="24"/>
                <w:szCs w:val="24"/>
              </w:rPr>
              <w:t xml:space="preserve"> рамках подпрограммы «Благоустройство территории Комиссаровского сельского поселения» муниципальной программы Комиссаровского сельского поселения «</w:t>
            </w:r>
            <w:r w:rsidRPr="00717A93">
              <w:rPr>
                <w:sz w:val="24"/>
                <w:szCs w:val="24"/>
              </w:rPr>
              <w:t>Благоустройство территории и жилищно-коммунальное хозяйство»</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05</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03</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0422023</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48,8</w:t>
            </w:r>
          </w:p>
        </w:tc>
        <w:tc>
          <w:tcPr>
            <w:tcW w:w="1620" w:type="dxa"/>
            <w:vAlign w:val="center"/>
          </w:tcPr>
          <w:p w:rsidR="00717A93" w:rsidRPr="00717A93" w:rsidRDefault="00717A93" w:rsidP="00717A93">
            <w:pPr>
              <w:ind w:firstLine="0"/>
              <w:jc w:val="center"/>
              <w:rPr>
                <w:sz w:val="24"/>
                <w:szCs w:val="24"/>
              </w:rPr>
            </w:pPr>
            <w:r w:rsidRPr="00717A93">
              <w:rPr>
                <w:sz w:val="24"/>
                <w:szCs w:val="24"/>
              </w:rPr>
              <w:t>48,7</w:t>
            </w:r>
          </w:p>
        </w:tc>
        <w:tc>
          <w:tcPr>
            <w:tcW w:w="894" w:type="dxa"/>
            <w:vAlign w:val="center"/>
          </w:tcPr>
          <w:p w:rsidR="00717A93" w:rsidRPr="00717A93" w:rsidRDefault="00717A93" w:rsidP="00717A93">
            <w:pPr>
              <w:ind w:firstLine="0"/>
              <w:jc w:val="center"/>
              <w:rPr>
                <w:sz w:val="24"/>
                <w:szCs w:val="24"/>
              </w:rPr>
            </w:pPr>
            <w:r w:rsidRPr="00717A93">
              <w:rPr>
                <w:sz w:val="24"/>
                <w:szCs w:val="24"/>
              </w:rPr>
              <w:t>99,8</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color w:val="000000"/>
                <w:sz w:val="24"/>
                <w:szCs w:val="24"/>
              </w:rPr>
            </w:pPr>
            <w:r w:rsidRPr="00717A93">
              <w:rPr>
                <w:sz w:val="24"/>
                <w:szCs w:val="24"/>
              </w:rPr>
              <w:t>Расходы по содержанию и ремонту объектов благоустройства и мест общего пользования</w:t>
            </w:r>
            <w:r w:rsidRPr="00717A93">
              <w:rPr>
                <w:color w:val="000000"/>
                <w:sz w:val="24"/>
                <w:szCs w:val="24"/>
              </w:rPr>
              <w:t xml:space="preserve"> в рамках подпрограммы «Благоустройство территории Комиссаровского сельского поселения» муниципальной программы Комиссаровского сельского поселения «</w:t>
            </w:r>
            <w:r w:rsidRPr="00717A93">
              <w:rPr>
                <w:sz w:val="24"/>
                <w:szCs w:val="24"/>
              </w:rPr>
              <w:t>Благоустройство территории и жилищно-коммунальное хозяйство</w:t>
            </w:r>
            <w:r w:rsidRPr="00717A93">
              <w:rPr>
                <w:color w:val="000000"/>
                <w:sz w:val="24"/>
                <w:szCs w:val="24"/>
              </w:rPr>
              <w:t>»</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05</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03</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0422024</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tcPr>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r w:rsidRPr="00717A93">
              <w:rPr>
                <w:sz w:val="24"/>
                <w:szCs w:val="24"/>
              </w:rPr>
              <w:t>635,7</w:t>
            </w:r>
          </w:p>
        </w:tc>
        <w:tc>
          <w:tcPr>
            <w:tcW w:w="1620" w:type="dxa"/>
          </w:tcPr>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r w:rsidRPr="00717A93">
              <w:rPr>
                <w:sz w:val="24"/>
                <w:szCs w:val="24"/>
              </w:rPr>
              <w:t>633,5</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99,7</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color w:val="000000"/>
                <w:sz w:val="24"/>
                <w:szCs w:val="24"/>
              </w:rPr>
            </w:pPr>
            <w:r w:rsidRPr="00717A93">
              <w:rPr>
                <w:sz w:val="24"/>
                <w:szCs w:val="24"/>
              </w:rPr>
              <w:t>Расходы по оформлению технической документации объектов благоустройства и мест общего пользования</w:t>
            </w:r>
            <w:r w:rsidRPr="00717A93">
              <w:rPr>
                <w:color w:val="000000"/>
                <w:sz w:val="24"/>
                <w:szCs w:val="24"/>
              </w:rPr>
              <w:t xml:space="preserve"> в рамках подпрограммы «Благоустройство территории Комиссаровского сельского поселения» муниципальной программы Комиссаровского сельского поселения «</w:t>
            </w:r>
            <w:r w:rsidRPr="00717A93">
              <w:rPr>
                <w:sz w:val="24"/>
                <w:szCs w:val="24"/>
              </w:rPr>
              <w:t>Благоустройство территории и жилищно-коммунальное хозяйство»</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05</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03</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0422026</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13,0</w:t>
            </w:r>
          </w:p>
        </w:tc>
        <w:tc>
          <w:tcPr>
            <w:tcW w:w="1620" w:type="dxa"/>
            <w:vAlign w:val="center"/>
          </w:tcPr>
          <w:p w:rsidR="00717A93" w:rsidRPr="00717A93" w:rsidRDefault="00717A93" w:rsidP="00717A93">
            <w:pPr>
              <w:ind w:firstLine="0"/>
              <w:jc w:val="center"/>
              <w:rPr>
                <w:sz w:val="24"/>
                <w:szCs w:val="24"/>
              </w:rPr>
            </w:pPr>
            <w:r w:rsidRPr="00717A93">
              <w:rPr>
                <w:sz w:val="24"/>
                <w:szCs w:val="24"/>
              </w:rPr>
              <w:t>0,0</w:t>
            </w:r>
          </w:p>
        </w:tc>
        <w:tc>
          <w:tcPr>
            <w:tcW w:w="894" w:type="dxa"/>
            <w:vAlign w:val="center"/>
          </w:tcPr>
          <w:p w:rsidR="00717A93" w:rsidRPr="00717A93" w:rsidRDefault="00717A93" w:rsidP="00717A93">
            <w:pPr>
              <w:ind w:firstLine="0"/>
              <w:jc w:val="center"/>
              <w:rPr>
                <w:sz w:val="24"/>
                <w:szCs w:val="24"/>
              </w:rPr>
            </w:pPr>
            <w:r w:rsidRPr="00717A93">
              <w:rPr>
                <w:sz w:val="24"/>
                <w:szCs w:val="24"/>
              </w:rPr>
              <w:t>0,0</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b/>
                <w:bCs/>
                <w:color w:val="000000"/>
                <w:sz w:val="24"/>
                <w:szCs w:val="24"/>
              </w:rPr>
            </w:pPr>
            <w:r w:rsidRPr="00717A93">
              <w:rPr>
                <w:b/>
                <w:bCs/>
                <w:sz w:val="24"/>
                <w:szCs w:val="24"/>
              </w:rPr>
              <w:t>КУЛЬТУРА, КИНЕМАТОГРАФИЯ</w:t>
            </w:r>
          </w:p>
        </w:tc>
        <w:tc>
          <w:tcPr>
            <w:tcW w:w="567"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r w:rsidRPr="00717A93">
              <w:rPr>
                <w:b/>
                <w:bCs/>
                <w:color w:val="000000"/>
                <w:sz w:val="24"/>
                <w:szCs w:val="24"/>
              </w:rPr>
              <w:t>08</w:t>
            </w:r>
          </w:p>
        </w:tc>
        <w:tc>
          <w:tcPr>
            <w:tcW w:w="643"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5659,5</w:t>
            </w:r>
          </w:p>
        </w:tc>
        <w:tc>
          <w:tcPr>
            <w:tcW w:w="1620" w:type="dxa"/>
            <w:vAlign w:val="center"/>
          </w:tcPr>
          <w:p w:rsidR="00717A93" w:rsidRPr="00717A93" w:rsidRDefault="00717A93" w:rsidP="00717A93">
            <w:pPr>
              <w:ind w:firstLine="0"/>
              <w:jc w:val="center"/>
              <w:rPr>
                <w:b/>
                <w:bCs/>
                <w:sz w:val="24"/>
                <w:szCs w:val="24"/>
              </w:rPr>
            </w:pPr>
            <w:r w:rsidRPr="00717A93">
              <w:rPr>
                <w:b/>
                <w:bCs/>
                <w:sz w:val="24"/>
                <w:szCs w:val="24"/>
              </w:rPr>
              <w:t>3757,5</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66,4</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keepNext/>
              <w:widowControl w:val="0"/>
              <w:tabs>
                <w:tab w:val="left" w:pos="90"/>
                <w:tab w:val="right" w:pos="9645"/>
              </w:tabs>
              <w:autoSpaceDE w:val="0"/>
              <w:autoSpaceDN w:val="0"/>
              <w:adjustRightInd w:val="0"/>
              <w:spacing w:before="2"/>
              <w:ind w:firstLine="0"/>
              <w:jc w:val="left"/>
              <w:outlineLvl w:val="4"/>
              <w:rPr>
                <w:b/>
                <w:bCs/>
                <w:i/>
                <w:iCs/>
                <w:color w:val="000000"/>
                <w:sz w:val="24"/>
                <w:szCs w:val="24"/>
                <w:u w:val="single"/>
              </w:rPr>
            </w:pPr>
            <w:r w:rsidRPr="00717A93">
              <w:rPr>
                <w:b/>
                <w:bCs/>
                <w:color w:val="000000"/>
                <w:sz w:val="24"/>
                <w:szCs w:val="24"/>
              </w:rPr>
              <w:t>Культура</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08</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01</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69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5659,5</w:t>
            </w:r>
          </w:p>
        </w:tc>
        <w:tc>
          <w:tcPr>
            <w:tcW w:w="1620" w:type="dxa"/>
            <w:vAlign w:val="center"/>
          </w:tcPr>
          <w:p w:rsidR="00717A93" w:rsidRPr="00717A93" w:rsidRDefault="00717A93" w:rsidP="00717A93">
            <w:pPr>
              <w:ind w:firstLine="0"/>
              <w:jc w:val="center"/>
              <w:rPr>
                <w:b/>
                <w:bCs/>
                <w:sz w:val="24"/>
                <w:szCs w:val="24"/>
              </w:rPr>
            </w:pPr>
            <w:r w:rsidRPr="00717A93">
              <w:rPr>
                <w:b/>
                <w:bCs/>
                <w:sz w:val="24"/>
                <w:szCs w:val="24"/>
              </w:rPr>
              <w:t>3757,5</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66,4</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color w:val="000000"/>
                <w:sz w:val="24"/>
                <w:szCs w:val="24"/>
              </w:rPr>
            </w:pPr>
            <w:r w:rsidRPr="00717A93">
              <w:rPr>
                <w:color w:val="000000"/>
                <w:sz w:val="24"/>
                <w:szCs w:val="24"/>
              </w:rPr>
              <w:t>Развитие культуры</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08</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0510000</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5569,5</w:t>
            </w:r>
          </w:p>
        </w:tc>
        <w:tc>
          <w:tcPr>
            <w:tcW w:w="1620" w:type="dxa"/>
            <w:vAlign w:val="center"/>
          </w:tcPr>
          <w:p w:rsidR="00717A93" w:rsidRPr="00717A93" w:rsidRDefault="00717A93" w:rsidP="00717A93">
            <w:pPr>
              <w:ind w:firstLine="0"/>
              <w:jc w:val="center"/>
              <w:rPr>
                <w:sz w:val="24"/>
                <w:szCs w:val="24"/>
              </w:rPr>
            </w:pPr>
            <w:r w:rsidRPr="00717A93">
              <w:rPr>
                <w:sz w:val="24"/>
                <w:szCs w:val="24"/>
              </w:rPr>
              <w:t>3667,5</w:t>
            </w:r>
          </w:p>
        </w:tc>
        <w:tc>
          <w:tcPr>
            <w:tcW w:w="894" w:type="dxa"/>
          </w:tcPr>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r w:rsidRPr="00717A93">
              <w:rPr>
                <w:sz w:val="24"/>
                <w:szCs w:val="24"/>
              </w:rPr>
              <w:t>65,8</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color w:val="000000"/>
                <w:sz w:val="24"/>
                <w:szCs w:val="24"/>
              </w:rPr>
            </w:pPr>
            <w:r w:rsidRPr="00717A93">
              <w:rPr>
                <w:color w:val="000000"/>
                <w:sz w:val="24"/>
                <w:szCs w:val="24"/>
              </w:rPr>
              <w:t xml:space="preserve">Расходы на обеспечение деятельности (оказание услуг) муниципальных учреждений культуры Комиссаровского сельского поселения в рамках подпрограммы «Развитие культуры» муниципальной программы Комиссаровского сельского </w:t>
            </w:r>
            <w:r w:rsidRPr="00717A93">
              <w:rPr>
                <w:color w:val="000000"/>
                <w:sz w:val="24"/>
                <w:szCs w:val="24"/>
              </w:rPr>
              <w:lastRenderedPageBreak/>
              <w:t>поселения «Развитие культуры, физической культуры и спорта»</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lastRenderedPageBreak/>
              <w:t>08</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01</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0510059</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5469,5</w:t>
            </w:r>
          </w:p>
        </w:tc>
        <w:tc>
          <w:tcPr>
            <w:tcW w:w="1620" w:type="dxa"/>
            <w:vAlign w:val="center"/>
          </w:tcPr>
          <w:p w:rsidR="00717A93" w:rsidRPr="00717A93" w:rsidRDefault="00717A93" w:rsidP="00717A93">
            <w:pPr>
              <w:ind w:firstLine="0"/>
              <w:jc w:val="center"/>
              <w:rPr>
                <w:sz w:val="24"/>
                <w:szCs w:val="24"/>
              </w:rPr>
            </w:pPr>
            <w:r w:rsidRPr="00717A93">
              <w:rPr>
                <w:sz w:val="24"/>
                <w:szCs w:val="24"/>
              </w:rPr>
              <w:t>3567,5</w:t>
            </w:r>
          </w:p>
        </w:tc>
        <w:tc>
          <w:tcPr>
            <w:tcW w:w="894" w:type="dxa"/>
          </w:tcPr>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r w:rsidRPr="00717A93">
              <w:rPr>
                <w:sz w:val="24"/>
                <w:szCs w:val="24"/>
              </w:rPr>
              <w:t>65,2</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color w:val="000000"/>
                <w:sz w:val="24"/>
                <w:szCs w:val="24"/>
                <w:highlight w:val="yellow"/>
              </w:rPr>
            </w:pPr>
            <w:r w:rsidRPr="00717A93">
              <w:rPr>
                <w:snapToGrid w:val="0"/>
                <w:sz w:val="24"/>
                <w:szCs w:val="24"/>
              </w:rPr>
              <w:lastRenderedPageBreak/>
              <w:t xml:space="preserve">Расходы на государственную поддержку лучших муниципальных учреждений культуры, находящихся на территориях сельских поселений </w:t>
            </w:r>
            <w:r w:rsidRPr="00717A93">
              <w:rPr>
                <w:color w:val="000000"/>
                <w:sz w:val="24"/>
                <w:szCs w:val="24"/>
              </w:rPr>
              <w:t>в рамках подпрограммы «Развитие культуры» муниципальной программы Комиссаровского сельского поселения «Развитие культуры, физической культуры и спорта»</w:t>
            </w:r>
            <w:r w:rsidRPr="00717A93">
              <w:rPr>
                <w:snapToGrid w:val="0"/>
                <w:sz w:val="24"/>
                <w:szCs w:val="24"/>
              </w:rPr>
              <w:t xml:space="preserve"> </w:t>
            </w:r>
          </w:p>
        </w:tc>
        <w:tc>
          <w:tcPr>
            <w:tcW w:w="567" w:type="dxa"/>
            <w:vAlign w:val="center"/>
          </w:tcPr>
          <w:p w:rsidR="00717A93" w:rsidRPr="00717A93" w:rsidRDefault="00717A93" w:rsidP="00717A93">
            <w:pPr>
              <w:ind w:firstLine="0"/>
              <w:jc w:val="center"/>
              <w:rPr>
                <w:sz w:val="24"/>
                <w:szCs w:val="24"/>
              </w:rPr>
            </w:pPr>
            <w:r w:rsidRPr="00717A93">
              <w:rPr>
                <w:sz w:val="24"/>
                <w:szCs w:val="24"/>
              </w:rPr>
              <w:t>08</w:t>
            </w:r>
          </w:p>
        </w:tc>
        <w:tc>
          <w:tcPr>
            <w:tcW w:w="643" w:type="dxa"/>
            <w:vAlign w:val="center"/>
          </w:tcPr>
          <w:p w:rsidR="00717A93" w:rsidRPr="00717A93" w:rsidRDefault="00717A93" w:rsidP="00717A93">
            <w:pPr>
              <w:ind w:firstLine="0"/>
              <w:jc w:val="center"/>
              <w:rPr>
                <w:sz w:val="24"/>
                <w:szCs w:val="24"/>
              </w:rPr>
            </w:pPr>
            <w:r w:rsidRPr="00717A93">
              <w:rPr>
                <w:sz w:val="24"/>
                <w:szCs w:val="24"/>
              </w:rPr>
              <w:t>01</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0515147</w:t>
            </w:r>
          </w:p>
        </w:tc>
        <w:tc>
          <w:tcPr>
            <w:tcW w:w="696" w:type="dxa"/>
            <w:vAlign w:val="center"/>
          </w:tcPr>
          <w:p w:rsidR="00717A93" w:rsidRPr="00717A93" w:rsidRDefault="00717A93" w:rsidP="00717A93">
            <w:pPr>
              <w:ind w:firstLine="0"/>
              <w:jc w:val="center"/>
              <w:rPr>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r w:rsidRPr="00717A93">
              <w:rPr>
                <w:sz w:val="24"/>
                <w:szCs w:val="24"/>
              </w:rPr>
              <w:t>100,0</w:t>
            </w:r>
          </w:p>
        </w:tc>
        <w:tc>
          <w:tcPr>
            <w:tcW w:w="1620" w:type="dxa"/>
          </w:tcPr>
          <w:p w:rsidR="00717A93" w:rsidRPr="00717A93" w:rsidRDefault="00717A93" w:rsidP="00717A93">
            <w:pPr>
              <w:ind w:firstLine="0"/>
              <w:jc w:val="left"/>
              <w:rPr>
                <w:sz w:val="24"/>
                <w:szCs w:val="24"/>
              </w:rPr>
            </w:pPr>
          </w:p>
          <w:p w:rsidR="00717A93" w:rsidRPr="00717A93" w:rsidRDefault="00717A93" w:rsidP="00717A93">
            <w:pPr>
              <w:ind w:firstLine="0"/>
              <w:jc w:val="left"/>
              <w:rPr>
                <w:sz w:val="24"/>
                <w:szCs w:val="24"/>
              </w:rPr>
            </w:pPr>
          </w:p>
          <w:p w:rsidR="00717A93" w:rsidRPr="00717A93" w:rsidRDefault="00717A93" w:rsidP="00717A93">
            <w:pPr>
              <w:ind w:firstLine="0"/>
              <w:jc w:val="left"/>
              <w:rPr>
                <w:sz w:val="24"/>
                <w:szCs w:val="24"/>
              </w:rPr>
            </w:pPr>
          </w:p>
          <w:p w:rsidR="00717A93" w:rsidRPr="00717A93" w:rsidRDefault="00717A93" w:rsidP="00717A93">
            <w:pPr>
              <w:ind w:firstLine="0"/>
              <w:jc w:val="left"/>
              <w:rPr>
                <w:sz w:val="24"/>
                <w:szCs w:val="24"/>
              </w:rPr>
            </w:pPr>
          </w:p>
          <w:p w:rsidR="00717A93" w:rsidRPr="00717A93" w:rsidRDefault="00717A93" w:rsidP="00717A93">
            <w:pPr>
              <w:ind w:firstLine="0"/>
              <w:jc w:val="left"/>
              <w:rPr>
                <w:sz w:val="24"/>
                <w:szCs w:val="24"/>
              </w:rPr>
            </w:pPr>
            <w:r w:rsidRPr="00717A93">
              <w:rPr>
                <w:sz w:val="24"/>
                <w:szCs w:val="24"/>
              </w:rPr>
              <w:t>100,0</w:t>
            </w:r>
          </w:p>
        </w:tc>
        <w:tc>
          <w:tcPr>
            <w:tcW w:w="894" w:type="dxa"/>
          </w:tcPr>
          <w:p w:rsidR="00717A93" w:rsidRPr="00717A93" w:rsidRDefault="00717A93" w:rsidP="00717A93">
            <w:pPr>
              <w:ind w:firstLine="0"/>
              <w:jc w:val="left"/>
              <w:rPr>
                <w:sz w:val="24"/>
                <w:szCs w:val="24"/>
              </w:rPr>
            </w:pPr>
          </w:p>
          <w:p w:rsidR="00717A93" w:rsidRPr="00717A93" w:rsidRDefault="00717A93" w:rsidP="00717A93">
            <w:pPr>
              <w:ind w:firstLine="0"/>
              <w:jc w:val="left"/>
              <w:rPr>
                <w:sz w:val="24"/>
                <w:szCs w:val="24"/>
              </w:rPr>
            </w:pPr>
          </w:p>
          <w:p w:rsidR="00717A93" w:rsidRPr="00717A93" w:rsidRDefault="00717A93" w:rsidP="00717A93">
            <w:pPr>
              <w:ind w:firstLine="0"/>
              <w:jc w:val="left"/>
              <w:rPr>
                <w:sz w:val="24"/>
                <w:szCs w:val="24"/>
              </w:rPr>
            </w:pPr>
          </w:p>
          <w:p w:rsidR="00717A93" w:rsidRPr="00717A93" w:rsidRDefault="00717A93" w:rsidP="00717A93">
            <w:pPr>
              <w:ind w:firstLine="0"/>
              <w:jc w:val="left"/>
              <w:rPr>
                <w:sz w:val="24"/>
                <w:szCs w:val="24"/>
              </w:rPr>
            </w:pPr>
          </w:p>
          <w:p w:rsidR="00717A93" w:rsidRPr="00717A93" w:rsidRDefault="00717A93" w:rsidP="00717A93">
            <w:pPr>
              <w:ind w:firstLine="0"/>
              <w:jc w:val="left"/>
              <w:rPr>
                <w:sz w:val="24"/>
                <w:szCs w:val="24"/>
              </w:rPr>
            </w:pPr>
            <w:r w:rsidRPr="00717A93">
              <w:rPr>
                <w:sz w:val="24"/>
                <w:szCs w:val="24"/>
              </w:rPr>
              <w:t>100,0</w:t>
            </w:r>
          </w:p>
        </w:tc>
      </w:tr>
      <w:tr w:rsidR="00717A93" w:rsidRPr="00717A93" w:rsidTr="007D748A">
        <w:tblPrEx>
          <w:tblCellMar>
            <w:top w:w="0" w:type="dxa"/>
            <w:bottom w:w="0" w:type="dxa"/>
          </w:tblCellMar>
        </w:tblPrEx>
        <w:trPr>
          <w:jc w:val="center"/>
        </w:trPr>
        <w:tc>
          <w:tcPr>
            <w:tcW w:w="4084" w:type="dxa"/>
          </w:tcPr>
          <w:p w:rsidR="00717A93" w:rsidRPr="00717A93" w:rsidRDefault="00717A93" w:rsidP="00717A93">
            <w:pPr>
              <w:ind w:firstLine="0"/>
              <w:rPr>
                <w:sz w:val="24"/>
                <w:szCs w:val="24"/>
              </w:rPr>
            </w:pPr>
            <w:r w:rsidRPr="00717A93">
              <w:rPr>
                <w:sz w:val="24"/>
                <w:szCs w:val="24"/>
              </w:rPr>
              <w:t>Финансовое обеспечение непредвиденных расходов</w:t>
            </w:r>
          </w:p>
        </w:tc>
        <w:tc>
          <w:tcPr>
            <w:tcW w:w="567" w:type="dxa"/>
            <w:vAlign w:val="center"/>
          </w:tcPr>
          <w:p w:rsidR="00717A93" w:rsidRPr="00717A93" w:rsidRDefault="00717A93" w:rsidP="00717A93">
            <w:pPr>
              <w:ind w:firstLine="0"/>
              <w:jc w:val="center"/>
              <w:rPr>
                <w:sz w:val="24"/>
                <w:szCs w:val="24"/>
              </w:rPr>
            </w:pPr>
            <w:r w:rsidRPr="00717A93">
              <w:rPr>
                <w:sz w:val="24"/>
                <w:szCs w:val="24"/>
              </w:rPr>
              <w:t>08</w:t>
            </w:r>
          </w:p>
        </w:tc>
        <w:tc>
          <w:tcPr>
            <w:tcW w:w="643" w:type="dxa"/>
            <w:vAlign w:val="center"/>
          </w:tcPr>
          <w:p w:rsidR="00717A93" w:rsidRPr="00717A93" w:rsidRDefault="00717A93" w:rsidP="00717A93">
            <w:pPr>
              <w:ind w:firstLine="0"/>
              <w:jc w:val="center"/>
              <w:rPr>
                <w:sz w:val="24"/>
                <w:szCs w:val="24"/>
              </w:rPr>
            </w:pPr>
            <w:r w:rsidRPr="00717A93">
              <w:rPr>
                <w:sz w:val="24"/>
                <w:szCs w:val="24"/>
              </w:rPr>
              <w:t>01</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9910000</w:t>
            </w:r>
          </w:p>
        </w:tc>
        <w:tc>
          <w:tcPr>
            <w:tcW w:w="696" w:type="dxa"/>
            <w:vAlign w:val="center"/>
          </w:tcPr>
          <w:p w:rsidR="00717A93" w:rsidRPr="00717A93" w:rsidRDefault="00717A93" w:rsidP="00717A93">
            <w:pPr>
              <w:ind w:firstLine="0"/>
              <w:jc w:val="center"/>
              <w:rPr>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90,0</w:t>
            </w:r>
          </w:p>
        </w:tc>
        <w:tc>
          <w:tcPr>
            <w:tcW w:w="1620" w:type="dxa"/>
            <w:vAlign w:val="center"/>
          </w:tcPr>
          <w:p w:rsidR="00717A93" w:rsidRPr="00717A93" w:rsidRDefault="00717A93" w:rsidP="00717A93">
            <w:pPr>
              <w:ind w:firstLine="0"/>
              <w:jc w:val="center"/>
              <w:rPr>
                <w:sz w:val="24"/>
                <w:szCs w:val="24"/>
              </w:rPr>
            </w:pPr>
            <w:r w:rsidRPr="00717A93">
              <w:rPr>
                <w:sz w:val="24"/>
                <w:szCs w:val="24"/>
              </w:rPr>
              <w:t>90,0</w:t>
            </w:r>
          </w:p>
        </w:tc>
        <w:tc>
          <w:tcPr>
            <w:tcW w:w="894" w:type="dxa"/>
          </w:tcPr>
          <w:p w:rsidR="00717A93" w:rsidRPr="00717A93" w:rsidRDefault="00717A93" w:rsidP="00717A93">
            <w:pPr>
              <w:ind w:firstLine="0"/>
              <w:jc w:val="center"/>
              <w:rPr>
                <w:sz w:val="24"/>
                <w:szCs w:val="24"/>
              </w:rPr>
            </w:pPr>
            <w:r w:rsidRPr="00717A93">
              <w:rPr>
                <w:sz w:val="24"/>
                <w:szCs w:val="24"/>
              </w:rPr>
              <w:t>100,0</w:t>
            </w:r>
          </w:p>
        </w:tc>
      </w:tr>
      <w:tr w:rsidR="00717A93" w:rsidRPr="00717A93" w:rsidTr="007D748A">
        <w:tblPrEx>
          <w:tblCellMar>
            <w:top w:w="0" w:type="dxa"/>
            <w:bottom w:w="0" w:type="dxa"/>
          </w:tblCellMar>
        </w:tblPrEx>
        <w:trPr>
          <w:jc w:val="center"/>
        </w:trPr>
        <w:tc>
          <w:tcPr>
            <w:tcW w:w="4084" w:type="dxa"/>
          </w:tcPr>
          <w:p w:rsidR="00717A93" w:rsidRPr="00717A93" w:rsidRDefault="00717A93" w:rsidP="00717A93">
            <w:pPr>
              <w:ind w:firstLine="0"/>
              <w:rPr>
                <w:sz w:val="24"/>
                <w:szCs w:val="24"/>
              </w:rPr>
            </w:pPr>
            <w:r w:rsidRPr="00717A93">
              <w:rPr>
                <w:color w:val="000000"/>
                <w:sz w:val="24"/>
                <w:szCs w:val="24"/>
              </w:rPr>
              <w:t>Расходы на реставрацию мемориалов и памятников в рамках непрограммных расходов органа местного самоуправления Комиссаровского сельского поселения</w:t>
            </w:r>
          </w:p>
        </w:tc>
        <w:tc>
          <w:tcPr>
            <w:tcW w:w="567" w:type="dxa"/>
            <w:vAlign w:val="center"/>
          </w:tcPr>
          <w:p w:rsidR="00717A93" w:rsidRPr="00717A93" w:rsidRDefault="00717A93" w:rsidP="00717A93">
            <w:pPr>
              <w:ind w:firstLine="0"/>
              <w:jc w:val="center"/>
              <w:rPr>
                <w:sz w:val="24"/>
                <w:szCs w:val="24"/>
              </w:rPr>
            </w:pPr>
            <w:r w:rsidRPr="00717A93">
              <w:rPr>
                <w:sz w:val="24"/>
                <w:szCs w:val="24"/>
              </w:rPr>
              <w:t>08</w:t>
            </w:r>
          </w:p>
        </w:tc>
        <w:tc>
          <w:tcPr>
            <w:tcW w:w="643" w:type="dxa"/>
            <w:vAlign w:val="center"/>
          </w:tcPr>
          <w:p w:rsidR="00717A93" w:rsidRPr="00717A93" w:rsidRDefault="00717A93" w:rsidP="00717A93">
            <w:pPr>
              <w:ind w:firstLine="0"/>
              <w:jc w:val="center"/>
              <w:rPr>
                <w:sz w:val="24"/>
                <w:szCs w:val="24"/>
              </w:rPr>
            </w:pPr>
            <w:r w:rsidRPr="00717A93">
              <w:rPr>
                <w:sz w:val="24"/>
                <w:szCs w:val="24"/>
              </w:rPr>
              <w:t>01</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9919020</w:t>
            </w:r>
          </w:p>
        </w:tc>
        <w:tc>
          <w:tcPr>
            <w:tcW w:w="696" w:type="dxa"/>
            <w:vAlign w:val="center"/>
          </w:tcPr>
          <w:p w:rsidR="00717A93" w:rsidRPr="00717A93" w:rsidRDefault="00717A93" w:rsidP="00717A93">
            <w:pPr>
              <w:ind w:firstLine="0"/>
              <w:jc w:val="center"/>
              <w:rPr>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90,0</w:t>
            </w:r>
          </w:p>
        </w:tc>
        <w:tc>
          <w:tcPr>
            <w:tcW w:w="1620" w:type="dxa"/>
            <w:vAlign w:val="center"/>
          </w:tcPr>
          <w:p w:rsidR="00717A93" w:rsidRPr="00717A93" w:rsidRDefault="00717A93" w:rsidP="00717A93">
            <w:pPr>
              <w:ind w:firstLine="0"/>
              <w:jc w:val="center"/>
              <w:rPr>
                <w:sz w:val="24"/>
                <w:szCs w:val="24"/>
              </w:rPr>
            </w:pPr>
            <w:r w:rsidRPr="00717A93">
              <w:rPr>
                <w:sz w:val="24"/>
                <w:szCs w:val="24"/>
              </w:rPr>
              <w:t>90,0</w:t>
            </w:r>
          </w:p>
        </w:tc>
        <w:tc>
          <w:tcPr>
            <w:tcW w:w="894" w:type="dxa"/>
          </w:tcPr>
          <w:p w:rsidR="00717A93" w:rsidRPr="00717A93" w:rsidRDefault="00717A93" w:rsidP="00717A93">
            <w:pPr>
              <w:ind w:firstLine="0"/>
              <w:jc w:val="center"/>
              <w:rPr>
                <w:sz w:val="24"/>
                <w:szCs w:val="24"/>
              </w:rPr>
            </w:pPr>
            <w:r w:rsidRPr="00717A93">
              <w:rPr>
                <w:sz w:val="24"/>
                <w:szCs w:val="24"/>
              </w:rPr>
              <w:t>100,0</w:t>
            </w: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r w:rsidRPr="00717A93">
              <w:rPr>
                <w:sz w:val="24"/>
                <w:szCs w:val="24"/>
              </w:rPr>
              <w:t>100,0</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b/>
                <w:bCs/>
                <w:color w:val="000000"/>
                <w:sz w:val="24"/>
                <w:szCs w:val="24"/>
              </w:rPr>
            </w:pPr>
            <w:r w:rsidRPr="00717A93">
              <w:rPr>
                <w:b/>
                <w:bCs/>
                <w:color w:val="000000"/>
                <w:sz w:val="24"/>
                <w:szCs w:val="24"/>
              </w:rPr>
              <w:t>Социальная политика</w:t>
            </w:r>
          </w:p>
        </w:tc>
        <w:tc>
          <w:tcPr>
            <w:tcW w:w="567"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r w:rsidRPr="00717A93">
              <w:rPr>
                <w:b/>
                <w:bCs/>
                <w:color w:val="000000"/>
                <w:sz w:val="24"/>
                <w:szCs w:val="24"/>
              </w:rPr>
              <w:t>10</w:t>
            </w:r>
          </w:p>
        </w:tc>
        <w:tc>
          <w:tcPr>
            <w:tcW w:w="643"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54,1</w:t>
            </w:r>
          </w:p>
        </w:tc>
        <w:tc>
          <w:tcPr>
            <w:tcW w:w="1620" w:type="dxa"/>
            <w:vAlign w:val="center"/>
          </w:tcPr>
          <w:p w:rsidR="00717A93" w:rsidRPr="00717A93" w:rsidRDefault="00717A93" w:rsidP="00717A93">
            <w:pPr>
              <w:ind w:firstLine="0"/>
              <w:jc w:val="center"/>
              <w:rPr>
                <w:b/>
                <w:bCs/>
                <w:sz w:val="24"/>
                <w:szCs w:val="24"/>
              </w:rPr>
            </w:pPr>
            <w:r w:rsidRPr="00717A93">
              <w:rPr>
                <w:b/>
                <w:bCs/>
                <w:sz w:val="24"/>
                <w:szCs w:val="24"/>
              </w:rPr>
              <w:t>38,0</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70,2</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b/>
                <w:bCs/>
                <w:color w:val="000000"/>
                <w:sz w:val="24"/>
                <w:szCs w:val="24"/>
              </w:rPr>
            </w:pPr>
            <w:r w:rsidRPr="00717A93">
              <w:rPr>
                <w:b/>
                <w:bCs/>
                <w:color w:val="000000"/>
                <w:sz w:val="24"/>
                <w:szCs w:val="24"/>
              </w:rPr>
              <w:t xml:space="preserve">Пенсионное  обеспечение </w:t>
            </w:r>
          </w:p>
        </w:tc>
        <w:tc>
          <w:tcPr>
            <w:tcW w:w="567"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r w:rsidRPr="00717A93">
              <w:rPr>
                <w:b/>
                <w:bCs/>
                <w:color w:val="000000"/>
                <w:sz w:val="24"/>
                <w:szCs w:val="24"/>
              </w:rPr>
              <w:t>10</w:t>
            </w:r>
          </w:p>
        </w:tc>
        <w:tc>
          <w:tcPr>
            <w:tcW w:w="643"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r w:rsidRPr="00717A93">
              <w:rPr>
                <w:b/>
                <w:bCs/>
                <w:color w:val="000000"/>
                <w:sz w:val="24"/>
                <w:szCs w:val="24"/>
              </w:rPr>
              <w:t>01</w:t>
            </w: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b/>
                <w:bCs/>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44,1</w:t>
            </w:r>
          </w:p>
        </w:tc>
        <w:tc>
          <w:tcPr>
            <w:tcW w:w="1620" w:type="dxa"/>
            <w:vAlign w:val="center"/>
          </w:tcPr>
          <w:p w:rsidR="00717A93" w:rsidRPr="00717A93" w:rsidRDefault="00717A93" w:rsidP="00717A93">
            <w:pPr>
              <w:ind w:firstLine="0"/>
              <w:jc w:val="center"/>
              <w:rPr>
                <w:b/>
                <w:bCs/>
                <w:sz w:val="24"/>
                <w:szCs w:val="24"/>
              </w:rPr>
            </w:pPr>
            <w:r w:rsidRPr="00717A93">
              <w:rPr>
                <w:b/>
                <w:bCs/>
                <w:sz w:val="24"/>
                <w:szCs w:val="24"/>
              </w:rPr>
              <w:t>28,0</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b/>
                <w:bCs/>
                <w:sz w:val="24"/>
                <w:szCs w:val="24"/>
              </w:rPr>
            </w:pPr>
            <w:r w:rsidRPr="00717A93">
              <w:rPr>
                <w:b/>
                <w:bCs/>
                <w:sz w:val="24"/>
                <w:szCs w:val="24"/>
              </w:rPr>
              <w:t>63,5</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color w:val="000000"/>
                <w:sz w:val="24"/>
                <w:szCs w:val="24"/>
              </w:rPr>
            </w:pPr>
            <w:r w:rsidRPr="00717A93">
              <w:rPr>
                <w:color w:val="000000"/>
                <w:sz w:val="24"/>
                <w:szCs w:val="24"/>
              </w:rPr>
              <w:t>Развитие муниципального управления</w:t>
            </w:r>
          </w:p>
        </w:tc>
        <w:tc>
          <w:tcPr>
            <w:tcW w:w="567"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10</w:t>
            </w:r>
          </w:p>
        </w:tc>
        <w:tc>
          <w:tcPr>
            <w:tcW w:w="643"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01</w:t>
            </w: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0610000</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tcPr>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r w:rsidRPr="00717A93">
              <w:rPr>
                <w:sz w:val="24"/>
                <w:szCs w:val="24"/>
              </w:rPr>
              <w:t>44,1</w:t>
            </w:r>
          </w:p>
        </w:tc>
        <w:tc>
          <w:tcPr>
            <w:tcW w:w="1620" w:type="dxa"/>
            <w:vAlign w:val="center"/>
          </w:tcPr>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r w:rsidRPr="00717A93">
              <w:rPr>
                <w:sz w:val="24"/>
                <w:szCs w:val="24"/>
              </w:rPr>
              <w:t>28,0</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p>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63,5</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color w:val="000000"/>
                <w:sz w:val="24"/>
                <w:szCs w:val="24"/>
              </w:rPr>
            </w:pPr>
            <w:r w:rsidRPr="00717A93">
              <w:rPr>
                <w:color w:val="000000"/>
                <w:sz w:val="24"/>
                <w:szCs w:val="24"/>
              </w:rPr>
              <w:t>Расходы на социальную поддержку лиц из числа муниципальных служащих Комиссаровского сельского поселения, имеющих право на получение государственной пенсии за выслугу лет муниципальным служащим в рамках подпрограммы «Развитие муниципального управления и муниципальной службы Комиссаровского сельского поселения» муниципальной программы Комиссаровского сельского поселения «Муниципальная политика»</w:t>
            </w:r>
          </w:p>
        </w:tc>
        <w:tc>
          <w:tcPr>
            <w:tcW w:w="567"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10</w:t>
            </w:r>
          </w:p>
        </w:tc>
        <w:tc>
          <w:tcPr>
            <w:tcW w:w="643"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01</w:t>
            </w: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r w:rsidRPr="00717A93">
              <w:rPr>
                <w:color w:val="000000"/>
                <w:sz w:val="24"/>
                <w:szCs w:val="24"/>
              </w:rPr>
              <w:t>0611002</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center"/>
              <w:rPr>
                <w:color w:val="000000"/>
                <w:sz w:val="24"/>
                <w:szCs w:val="24"/>
              </w:rPr>
            </w:pPr>
          </w:p>
        </w:tc>
        <w:tc>
          <w:tcPr>
            <w:tcW w:w="1509" w:type="dxa"/>
          </w:tcPr>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r w:rsidRPr="00717A93">
              <w:rPr>
                <w:sz w:val="24"/>
                <w:szCs w:val="24"/>
              </w:rPr>
              <w:t>44,1</w:t>
            </w:r>
          </w:p>
        </w:tc>
        <w:tc>
          <w:tcPr>
            <w:tcW w:w="1620" w:type="dxa"/>
            <w:vAlign w:val="center"/>
          </w:tcPr>
          <w:p w:rsidR="00717A93" w:rsidRPr="00717A93" w:rsidRDefault="00717A93" w:rsidP="00717A93">
            <w:pPr>
              <w:ind w:firstLine="0"/>
              <w:jc w:val="center"/>
              <w:rPr>
                <w:sz w:val="24"/>
                <w:szCs w:val="24"/>
              </w:rPr>
            </w:pPr>
            <w:r w:rsidRPr="00717A93">
              <w:rPr>
                <w:sz w:val="24"/>
                <w:szCs w:val="24"/>
              </w:rPr>
              <w:t>28,0</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center"/>
              <w:rPr>
                <w:sz w:val="24"/>
                <w:szCs w:val="24"/>
              </w:rPr>
            </w:pPr>
            <w:r w:rsidRPr="00717A93">
              <w:rPr>
                <w:sz w:val="24"/>
                <w:szCs w:val="24"/>
              </w:rPr>
              <w:t>63,5</w:t>
            </w:r>
          </w:p>
        </w:tc>
      </w:tr>
      <w:tr w:rsidR="00717A93" w:rsidRPr="00717A93" w:rsidTr="007D748A">
        <w:tblPrEx>
          <w:tblCellMar>
            <w:top w:w="0" w:type="dxa"/>
            <w:bottom w:w="0" w:type="dxa"/>
          </w:tblCellMar>
        </w:tblPrEx>
        <w:trPr>
          <w:trHeight w:val="438"/>
          <w:jc w:val="center"/>
        </w:trPr>
        <w:tc>
          <w:tcPr>
            <w:tcW w:w="4084" w:type="dxa"/>
          </w:tcPr>
          <w:p w:rsidR="00717A93" w:rsidRPr="00717A93" w:rsidRDefault="00717A93" w:rsidP="00717A93">
            <w:pPr>
              <w:ind w:firstLine="0"/>
              <w:rPr>
                <w:b/>
                <w:bCs/>
                <w:sz w:val="24"/>
                <w:szCs w:val="24"/>
              </w:rPr>
            </w:pPr>
            <w:r w:rsidRPr="00717A93">
              <w:rPr>
                <w:b/>
                <w:bCs/>
                <w:sz w:val="24"/>
                <w:szCs w:val="24"/>
              </w:rPr>
              <w:t>Социальное обеспечение населения</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b/>
                <w:bCs/>
                <w:sz w:val="24"/>
                <w:szCs w:val="24"/>
              </w:rPr>
            </w:pPr>
            <w:r w:rsidRPr="00717A93">
              <w:rPr>
                <w:b/>
                <w:bCs/>
                <w:sz w:val="24"/>
                <w:szCs w:val="24"/>
              </w:rPr>
              <w:t>10</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b/>
                <w:bCs/>
                <w:sz w:val="24"/>
                <w:szCs w:val="24"/>
              </w:rPr>
            </w:pPr>
            <w:r w:rsidRPr="00717A93">
              <w:rPr>
                <w:b/>
                <w:bCs/>
                <w:sz w:val="24"/>
                <w:szCs w:val="24"/>
              </w:rPr>
              <w:t>03</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b/>
                <w:bCs/>
                <w:sz w:val="24"/>
                <w:szCs w:val="24"/>
              </w:rPr>
            </w:pP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ind w:firstLine="0"/>
              <w:jc w:val="center"/>
              <w:rPr>
                <w:color w:val="000000"/>
                <w:sz w:val="24"/>
                <w:szCs w:val="24"/>
              </w:rPr>
            </w:pPr>
          </w:p>
        </w:tc>
        <w:tc>
          <w:tcPr>
            <w:tcW w:w="1509" w:type="dxa"/>
          </w:tcPr>
          <w:p w:rsidR="00717A93" w:rsidRPr="00717A93" w:rsidRDefault="00717A93" w:rsidP="00717A93">
            <w:pPr>
              <w:ind w:firstLine="0"/>
              <w:jc w:val="center"/>
              <w:rPr>
                <w:b/>
                <w:bCs/>
                <w:sz w:val="24"/>
                <w:szCs w:val="24"/>
              </w:rPr>
            </w:pPr>
          </w:p>
          <w:p w:rsidR="00717A93" w:rsidRPr="00717A93" w:rsidRDefault="00717A93" w:rsidP="00717A93">
            <w:pPr>
              <w:ind w:firstLine="0"/>
              <w:jc w:val="center"/>
              <w:rPr>
                <w:b/>
                <w:bCs/>
                <w:sz w:val="24"/>
                <w:szCs w:val="24"/>
              </w:rPr>
            </w:pPr>
            <w:r w:rsidRPr="00717A93">
              <w:rPr>
                <w:b/>
                <w:bCs/>
                <w:sz w:val="24"/>
                <w:szCs w:val="24"/>
              </w:rPr>
              <w:t>10,0</w:t>
            </w:r>
          </w:p>
        </w:tc>
        <w:tc>
          <w:tcPr>
            <w:tcW w:w="1620" w:type="dxa"/>
            <w:vAlign w:val="center"/>
          </w:tcPr>
          <w:p w:rsidR="00717A93" w:rsidRPr="00717A93" w:rsidRDefault="00717A93" w:rsidP="00717A93">
            <w:pPr>
              <w:ind w:firstLine="0"/>
              <w:jc w:val="center"/>
              <w:rPr>
                <w:b/>
                <w:bCs/>
                <w:sz w:val="24"/>
                <w:szCs w:val="24"/>
              </w:rPr>
            </w:pPr>
          </w:p>
          <w:p w:rsidR="00717A93" w:rsidRPr="00717A93" w:rsidRDefault="00717A93" w:rsidP="00717A93">
            <w:pPr>
              <w:ind w:firstLine="0"/>
              <w:jc w:val="center"/>
              <w:rPr>
                <w:b/>
                <w:bCs/>
                <w:sz w:val="24"/>
                <w:szCs w:val="24"/>
              </w:rPr>
            </w:pPr>
            <w:r w:rsidRPr="00717A93">
              <w:rPr>
                <w:b/>
                <w:bCs/>
                <w:sz w:val="24"/>
                <w:szCs w:val="24"/>
              </w:rPr>
              <w:t>10,0</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b/>
                <w:bCs/>
                <w:sz w:val="24"/>
                <w:szCs w:val="24"/>
              </w:rPr>
            </w:pPr>
            <w:r w:rsidRPr="00717A93">
              <w:rPr>
                <w:b/>
                <w:bCs/>
                <w:sz w:val="24"/>
                <w:szCs w:val="24"/>
              </w:rPr>
              <w:t>100,0</w:t>
            </w:r>
          </w:p>
        </w:tc>
      </w:tr>
      <w:tr w:rsidR="00717A93" w:rsidRPr="00717A93" w:rsidTr="007D748A">
        <w:tblPrEx>
          <w:tblCellMar>
            <w:top w:w="0" w:type="dxa"/>
            <w:bottom w:w="0" w:type="dxa"/>
          </w:tblCellMar>
        </w:tblPrEx>
        <w:trPr>
          <w:trHeight w:val="438"/>
          <w:jc w:val="center"/>
        </w:trPr>
        <w:tc>
          <w:tcPr>
            <w:tcW w:w="4084" w:type="dxa"/>
          </w:tcPr>
          <w:p w:rsidR="00717A93" w:rsidRPr="00717A93" w:rsidRDefault="00717A93" w:rsidP="00717A93">
            <w:pPr>
              <w:ind w:firstLine="0"/>
              <w:rPr>
                <w:sz w:val="24"/>
                <w:szCs w:val="24"/>
              </w:rPr>
            </w:pPr>
            <w:r w:rsidRPr="00717A93">
              <w:rPr>
                <w:sz w:val="24"/>
                <w:szCs w:val="24"/>
              </w:rPr>
              <w:t>Финансовое обеспечение непредвиденных финансов</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r w:rsidRPr="00717A93">
              <w:rPr>
                <w:sz w:val="24"/>
                <w:szCs w:val="24"/>
              </w:rPr>
              <w:t>10</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r w:rsidRPr="00717A93">
              <w:rPr>
                <w:sz w:val="24"/>
                <w:szCs w:val="24"/>
              </w:rPr>
              <w:t>03</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r w:rsidRPr="00717A93">
              <w:rPr>
                <w:sz w:val="24"/>
                <w:szCs w:val="24"/>
              </w:rPr>
              <w:t>9910000</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ind w:firstLine="0"/>
              <w:jc w:val="center"/>
              <w:rPr>
                <w:color w:val="000000"/>
                <w:sz w:val="24"/>
                <w:szCs w:val="24"/>
              </w:rPr>
            </w:pPr>
          </w:p>
        </w:tc>
        <w:tc>
          <w:tcPr>
            <w:tcW w:w="1509" w:type="dxa"/>
          </w:tcPr>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r w:rsidRPr="00717A93">
              <w:rPr>
                <w:sz w:val="24"/>
                <w:szCs w:val="24"/>
              </w:rPr>
              <w:t>10,0</w:t>
            </w:r>
          </w:p>
        </w:tc>
        <w:tc>
          <w:tcPr>
            <w:tcW w:w="1620" w:type="dxa"/>
            <w:vAlign w:val="center"/>
          </w:tcPr>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r w:rsidRPr="00717A93">
              <w:rPr>
                <w:sz w:val="24"/>
                <w:szCs w:val="24"/>
              </w:rPr>
              <w:t>10,0</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p>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r w:rsidRPr="00717A93">
              <w:rPr>
                <w:sz w:val="24"/>
                <w:szCs w:val="24"/>
              </w:rPr>
              <w:t>100,0</w:t>
            </w:r>
          </w:p>
        </w:tc>
      </w:tr>
      <w:tr w:rsidR="00717A93" w:rsidRPr="00717A93" w:rsidTr="007D748A">
        <w:tblPrEx>
          <w:tblCellMar>
            <w:top w:w="0" w:type="dxa"/>
            <w:bottom w:w="0" w:type="dxa"/>
          </w:tblCellMar>
        </w:tblPrEx>
        <w:trPr>
          <w:trHeight w:val="573"/>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color w:val="000000"/>
                <w:sz w:val="24"/>
                <w:szCs w:val="24"/>
              </w:rPr>
            </w:pPr>
            <w:r w:rsidRPr="00717A93">
              <w:rPr>
                <w:sz w:val="24"/>
                <w:szCs w:val="24"/>
              </w:rPr>
              <w:t xml:space="preserve">Резервный фонд Администрации Комиссаровского сельского поселения, на финансовое обеспечение непредвиденных расходов в рамках непрограммных расходов органа местного самоуправления Комиссаровского сельского поселения </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r w:rsidRPr="00717A93">
              <w:rPr>
                <w:sz w:val="24"/>
                <w:szCs w:val="24"/>
              </w:rPr>
              <w:t>10</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r w:rsidRPr="00717A93">
              <w:rPr>
                <w:sz w:val="24"/>
                <w:szCs w:val="24"/>
              </w:rPr>
              <w:t>03</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r w:rsidRPr="00717A93">
              <w:rPr>
                <w:sz w:val="24"/>
                <w:szCs w:val="24"/>
              </w:rPr>
              <w:t>9919030</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ind w:firstLine="0"/>
              <w:jc w:val="center"/>
              <w:rPr>
                <w:color w:val="000000"/>
                <w:sz w:val="24"/>
                <w:szCs w:val="24"/>
              </w:rPr>
            </w:pPr>
          </w:p>
        </w:tc>
        <w:tc>
          <w:tcPr>
            <w:tcW w:w="1509" w:type="dxa"/>
          </w:tcPr>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r w:rsidRPr="00717A93">
              <w:rPr>
                <w:sz w:val="24"/>
                <w:szCs w:val="24"/>
              </w:rPr>
              <w:t>10,0</w:t>
            </w:r>
          </w:p>
        </w:tc>
        <w:tc>
          <w:tcPr>
            <w:tcW w:w="1620" w:type="dxa"/>
            <w:vAlign w:val="center"/>
          </w:tcPr>
          <w:p w:rsidR="00717A93" w:rsidRPr="00717A93" w:rsidRDefault="00717A93" w:rsidP="00717A93">
            <w:pPr>
              <w:ind w:firstLine="0"/>
              <w:jc w:val="center"/>
              <w:rPr>
                <w:sz w:val="24"/>
                <w:szCs w:val="24"/>
              </w:rPr>
            </w:pPr>
            <w:r w:rsidRPr="00717A93">
              <w:rPr>
                <w:sz w:val="24"/>
                <w:szCs w:val="24"/>
              </w:rPr>
              <w:t>10,0</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r w:rsidRPr="00717A93">
              <w:rPr>
                <w:sz w:val="24"/>
                <w:szCs w:val="24"/>
              </w:rPr>
              <w:t>100,0</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center" w:pos="7590"/>
                <w:tab w:val="right" w:pos="9645"/>
              </w:tabs>
              <w:autoSpaceDE w:val="0"/>
              <w:autoSpaceDN w:val="0"/>
              <w:adjustRightInd w:val="0"/>
              <w:spacing w:before="2"/>
              <w:ind w:firstLine="0"/>
              <w:jc w:val="left"/>
              <w:rPr>
                <w:b/>
                <w:bCs/>
                <w:color w:val="000000"/>
                <w:sz w:val="24"/>
                <w:szCs w:val="24"/>
              </w:rPr>
            </w:pPr>
            <w:r w:rsidRPr="00717A93">
              <w:rPr>
                <w:b/>
                <w:bCs/>
                <w:color w:val="000000"/>
                <w:sz w:val="24"/>
                <w:szCs w:val="24"/>
              </w:rPr>
              <w:t xml:space="preserve">ФИЗИЧЕСКАЯ КУЛЬТУРА И </w:t>
            </w:r>
            <w:r w:rsidRPr="00717A93">
              <w:rPr>
                <w:b/>
                <w:bCs/>
                <w:color w:val="000000"/>
                <w:sz w:val="24"/>
                <w:szCs w:val="24"/>
              </w:rPr>
              <w:lastRenderedPageBreak/>
              <w:t>СПОРТ</w:t>
            </w:r>
          </w:p>
        </w:tc>
        <w:tc>
          <w:tcPr>
            <w:tcW w:w="567" w:type="dxa"/>
            <w:vAlign w:val="center"/>
          </w:tcPr>
          <w:p w:rsidR="00717A93" w:rsidRPr="00717A93" w:rsidRDefault="00717A93" w:rsidP="00717A93">
            <w:pPr>
              <w:widowControl w:val="0"/>
              <w:tabs>
                <w:tab w:val="left" w:pos="90"/>
                <w:tab w:val="center" w:pos="7590"/>
                <w:tab w:val="right" w:pos="9645"/>
              </w:tabs>
              <w:autoSpaceDE w:val="0"/>
              <w:autoSpaceDN w:val="0"/>
              <w:adjustRightInd w:val="0"/>
              <w:ind w:firstLine="0"/>
              <w:jc w:val="center"/>
              <w:rPr>
                <w:b/>
                <w:bCs/>
                <w:color w:val="000000"/>
                <w:sz w:val="24"/>
                <w:szCs w:val="24"/>
              </w:rPr>
            </w:pPr>
            <w:r w:rsidRPr="00717A93">
              <w:rPr>
                <w:b/>
                <w:bCs/>
                <w:color w:val="000000"/>
                <w:sz w:val="24"/>
                <w:szCs w:val="24"/>
              </w:rPr>
              <w:lastRenderedPageBreak/>
              <w:t>11</w:t>
            </w:r>
          </w:p>
        </w:tc>
        <w:tc>
          <w:tcPr>
            <w:tcW w:w="643" w:type="dxa"/>
            <w:vAlign w:val="center"/>
          </w:tcPr>
          <w:p w:rsidR="00717A93" w:rsidRPr="00717A93" w:rsidRDefault="00717A93" w:rsidP="00717A93">
            <w:pPr>
              <w:widowControl w:val="0"/>
              <w:tabs>
                <w:tab w:val="left" w:pos="90"/>
                <w:tab w:val="center" w:pos="7590"/>
                <w:tab w:val="right" w:pos="9645"/>
              </w:tabs>
              <w:autoSpaceDE w:val="0"/>
              <w:autoSpaceDN w:val="0"/>
              <w:adjustRightInd w:val="0"/>
              <w:ind w:firstLine="0"/>
              <w:jc w:val="center"/>
              <w:rPr>
                <w:b/>
                <w:bCs/>
                <w:color w:val="000000"/>
                <w:sz w:val="24"/>
                <w:szCs w:val="24"/>
              </w:rPr>
            </w:pPr>
          </w:p>
        </w:tc>
        <w:tc>
          <w:tcPr>
            <w:tcW w:w="1176" w:type="dxa"/>
            <w:vAlign w:val="center"/>
          </w:tcPr>
          <w:p w:rsidR="00717A93" w:rsidRPr="00717A93" w:rsidRDefault="00717A93" w:rsidP="00717A93">
            <w:pPr>
              <w:widowControl w:val="0"/>
              <w:tabs>
                <w:tab w:val="left" w:pos="90"/>
                <w:tab w:val="center" w:pos="7590"/>
                <w:tab w:val="right" w:pos="9645"/>
              </w:tabs>
              <w:autoSpaceDE w:val="0"/>
              <w:autoSpaceDN w:val="0"/>
              <w:adjustRightInd w:val="0"/>
              <w:ind w:firstLine="0"/>
              <w:jc w:val="center"/>
              <w:rPr>
                <w:b/>
                <w:bCs/>
                <w:color w:val="000000"/>
                <w:sz w:val="24"/>
                <w:szCs w:val="24"/>
              </w:rPr>
            </w:pP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ind w:firstLine="0"/>
              <w:jc w:val="center"/>
              <w:rPr>
                <w:b/>
                <w:bCs/>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b/>
                <w:bCs/>
                <w:sz w:val="24"/>
                <w:szCs w:val="24"/>
              </w:rPr>
            </w:pPr>
            <w:r w:rsidRPr="00717A93">
              <w:rPr>
                <w:b/>
                <w:bCs/>
                <w:sz w:val="24"/>
                <w:szCs w:val="24"/>
              </w:rPr>
              <w:t>30,0</w:t>
            </w:r>
          </w:p>
        </w:tc>
        <w:tc>
          <w:tcPr>
            <w:tcW w:w="1620" w:type="dxa"/>
            <w:vAlign w:val="center"/>
          </w:tcPr>
          <w:p w:rsidR="00717A93" w:rsidRPr="00717A93" w:rsidRDefault="00717A93" w:rsidP="00717A93">
            <w:pPr>
              <w:ind w:firstLine="0"/>
              <w:jc w:val="center"/>
              <w:rPr>
                <w:b/>
                <w:bCs/>
                <w:sz w:val="24"/>
                <w:szCs w:val="24"/>
              </w:rPr>
            </w:pPr>
            <w:r w:rsidRPr="00717A93">
              <w:rPr>
                <w:b/>
                <w:bCs/>
                <w:sz w:val="24"/>
                <w:szCs w:val="24"/>
              </w:rPr>
              <w:t>21,6</w:t>
            </w:r>
          </w:p>
        </w:tc>
        <w:tc>
          <w:tcPr>
            <w:tcW w:w="894" w:type="dxa"/>
          </w:tcPr>
          <w:p w:rsidR="00717A93" w:rsidRPr="00717A93" w:rsidRDefault="00717A93" w:rsidP="00717A93">
            <w:pPr>
              <w:ind w:firstLine="0"/>
              <w:jc w:val="center"/>
              <w:rPr>
                <w:b/>
                <w:bCs/>
                <w:sz w:val="24"/>
                <w:szCs w:val="24"/>
              </w:rPr>
            </w:pPr>
            <w:r w:rsidRPr="00717A93">
              <w:rPr>
                <w:b/>
                <w:bCs/>
                <w:sz w:val="24"/>
                <w:szCs w:val="24"/>
              </w:rPr>
              <w:t>72,0</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left"/>
              <w:rPr>
                <w:b/>
                <w:bCs/>
                <w:i/>
                <w:iCs/>
                <w:sz w:val="24"/>
                <w:szCs w:val="24"/>
                <w:u w:val="single"/>
              </w:rPr>
            </w:pPr>
            <w:r w:rsidRPr="00717A93">
              <w:rPr>
                <w:b/>
                <w:bCs/>
                <w:sz w:val="24"/>
                <w:szCs w:val="24"/>
              </w:rPr>
              <w:lastRenderedPageBreak/>
              <w:t>Массовый спорт</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b/>
                <w:bCs/>
                <w:sz w:val="24"/>
                <w:szCs w:val="24"/>
              </w:rPr>
            </w:pPr>
            <w:r w:rsidRPr="00717A93">
              <w:rPr>
                <w:b/>
                <w:bCs/>
                <w:sz w:val="24"/>
                <w:szCs w:val="24"/>
              </w:rPr>
              <w:t>11</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b/>
                <w:bCs/>
                <w:sz w:val="24"/>
                <w:szCs w:val="24"/>
              </w:rPr>
            </w:pPr>
            <w:r w:rsidRPr="00717A93">
              <w:rPr>
                <w:b/>
                <w:bCs/>
                <w:sz w:val="24"/>
                <w:szCs w:val="24"/>
              </w:rPr>
              <w:t>02</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b/>
                <w:bCs/>
                <w:sz w:val="24"/>
                <w:szCs w:val="24"/>
              </w:rPr>
            </w:pPr>
          </w:p>
        </w:tc>
        <w:tc>
          <w:tcPr>
            <w:tcW w:w="696"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b/>
                <w:bCs/>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b/>
                <w:bCs/>
                <w:sz w:val="24"/>
                <w:szCs w:val="24"/>
              </w:rPr>
            </w:pPr>
            <w:r w:rsidRPr="00717A93">
              <w:rPr>
                <w:b/>
                <w:bCs/>
                <w:sz w:val="24"/>
                <w:szCs w:val="24"/>
              </w:rPr>
              <w:t>30,0</w:t>
            </w:r>
          </w:p>
        </w:tc>
        <w:tc>
          <w:tcPr>
            <w:tcW w:w="1620" w:type="dxa"/>
            <w:vAlign w:val="center"/>
          </w:tcPr>
          <w:p w:rsidR="00717A93" w:rsidRPr="00717A93" w:rsidRDefault="00717A93" w:rsidP="00717A93">
            <w:pPr>
              <w:ind w:firstLine="0"/>
              <w:jc w:val="center"/>
              <w:rPr>
                <w:b/>
                <w:bCs/>
                <w:sz w:val="24"/>
                <w:szCs w:val="24"/>
              </w:rPr>
            </w:pPr>
            <w:r w:rsidRPr="00717A93">
              <w:rPr>
                <w:b/>
                <w:bCs/>
                <w:sz w:val="24"/>
                <w:szCs w:val="24"/>
              </w:rPr>
              <w:t>21,6</w:t>
            </w:r>
          </w:p>
        </w:tc>
        <w:tc>
          <w:tcPr>
            <w:tcW w:w="894" w:type="dxa"/>
          </w:tcPr>
          <w:p w:rsidR="00717A93" w:rsidRPr="00717A93" w:rsidRDefault="00717A93" w:rsidP="00717A93">
            <w:pPr>
              <w:ind w:firstLine="0"/>
              <w:jc w:val="center"/>
              <w:rPr>
                <w:b/>
                <w:bCs/>
                <w:sz w:val="24"/>
                <w:szCs w:val="24"/>
              </w:rPr>
            </w:pPr>
            <w:r w:rsidRPr="00717A93">
              <w:rPr>
                <w:b/>
                <w:bCs/>
                <w:sz w:val="24"/>
                <w:szCs w:val="24"/>
              </w:rPr>
              <w:t>72,0</w:t>
            </w:r>
          </w:p>
        </w:tc>
      </w:tr>
      <w:tr w:rsidR="00717A93" w:rsidRPr="00717A93" w:rsidTr="007D748A">
        <w:tblPrEx>
          <w:tblCellMar>
            <w:top w:w="0" w:type="dxa"/>
            <w:bottom w:w="0" w:type="dxa"/>
          </w:tblCellMar>
        </w:tblPrEx>
        <w:trPr>
          <w:jc w:val="center"/>
        </w:trPr>
        <w:tc>
          <w:tcPr>
            <w:tcW w:w="4084" w:type="dxa"/>
            <w:vAlign w:val="center"/>
          </w:tcPr>
          <w:p w:rsidR="00717A93" w:rsidRPr="00717A93" w:rsidRDefault="00717A93" w:rsidP="00717A93">
            <w:pPr>
              <w:widowControl w:val="0"/>
              <w:tabs>
                <w:tab w:val="left" w:pos="90"/>
                <w:tab w:val="right" w:pos="9645"/>
              </w:tabs>
              <w:autoSpaceDE w:val="0"/>
              <w:autoSpaceDN w:val="0"/>
              <w:adjustRightInd w:val="0"/>
              <w:spacing w:before="2"/>
              <w:ind w:firstLine="0"/>
              <w:jc w:val="left"/>
              <w:rPr>
                <w:sz w:val="24"/>
                <w:szCs w:val="24"/>
              </w:rPr>
            </w:pPr>
            <w:r w:rsidRPr="00717A93">
              <w:rPr>
                <w:sz w:val="24"/>
                <w:szCs w:val="24"/>
              </w:rPr>
              <w:t>Развитие физической культуры и спорта</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r w:rsidRPr="00717A93">
              <w:rPr>
                <w:sz w:val="24"/>
                <w:szCs w:val="24"/>
              </w:rPr>
              <w:t>11</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r w:rsidRPr="00717A93">
              <w:rPr>
                <w:sz w:val="24"/>
                <w:szCs w:val="24"/>
              </w:rPr>
              <w:t>02</w:t>
            </w:r>
          </w:p>
        </w:tc>
        <w:tc>
          <w:tcPr>
            <w:tcW w:w="1176"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r w:rsidRPr="00717A93">
              <w:rPr>
                <w:sz w:val="24"/>
                <w:szCs w:val="24"/>
              </w:rPr>
              <w:t>0522000</w:t>
            </w:r>
          </w:p>
        </w:tc>
        <w:tc>
          <w:tcPr>
            <w:tcW w:w="696"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p>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r w:rsidRPr="00717A93">
              <w:rPr>
                <w:sz w:val="24"/>
                <w:szCs w:val="24"/>
              </w:rPr>
              <w:t>30,0</w:t>
            </w:r>
          </w:p>
        </w:tc>
        <w:tc>
          <w:tcPr>
            <w:tcW w:w="1620" w:type="dxa"/>
            <w:vAlign w:val="center"/>
          </w:tcPr>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r w:rsidRPr="00717A93">
              <w:rPr>
                <w:sz w:val="24"/>
                <w:szCs w:val="24"/>
              </w:rPr>
              <w:t>21,6</w:t>
            </w:r>
          </w:p>
        </w:tc>
        <w:tc>
          <w:tcPr>
            <w:tcW w:w="894" w:type="dxa"/>
          </w:tcPr>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r w:rsidRPr="00717A93">
              <w:rPr>
                <w:sz w:val="24"/>
                <w:szCs w:val="24"/>
              </w:rPr>
              <w:t>72,0</w:t>
            </w:r>
          </w:p>
        </w:tc>
      </w:tr>
      <w:tr w:rsidR="00717A93" w:rsidRPr="00717A93" w:rsidTr="007D748A">
        <w:tblPrEx>
          <w:tblCellMar>
            <w:top w:w="0" w:type="dxa"/>
            <w:bottom w:w="0" w:type="dxa"/>
          </w:tblCellMar>
        </w:tblPrEx>
        <w:trPr>
          <w:jc w:val="center"/>
        </w:trPr>
        <w:tc>
          <w:tcPr>
            <w:tcW w:w="4084" w:type="dxa"/>
          </w:tcPr>
          <w:p w:rsidR="00717A93" w:rsidRPr="00717A93" w:rsidRDefault="00717A93" w:rsidP="00717A93">
            <w:pPr>
              <w:ind w:firstLine="0"/>
              <w:jc w:val="left"/>
              <w:rPr>
                <w:sz w:val="24"/>
                <w:szCs w:val="24"/>
              </w:rPr>
            </w:pPr>
            <w:r w:rsidRPr="00717A93">
              <w:rPr>
                <w:sz w:val="24"/>
                <w:szCs w:val="24"/>
              </w:rPr>
              <w:t>Расходы на организацию спортивно массовых мероприятий в рамках подпрограммы «Развитие физической культуры и спорта» муниципальной программы Комиссаровского сельского поселения «Развитие культуры, физической культуры и спорта»</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r w:rsidRPr="00717A93">
              <w:rPr>
                <w:sz w:val="24"/>
                <w:szCs w:val="24"/>
              </w:rPr>
              <w:t>11</w:t>
            </w:r>
          </w:p>
        </w:tc>
        <w:tc>
          <w:tcPr>
            <w:tcW w:w="643"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r w:rsidRPr="00717A93">
              <w:rPr>
                <w:sz w:val="24"/>
                <w:szCs w:val="24"/>
              </w:rPr>
              <w:t>02</w:t>
            </w:r>
          </w:p>
        </w:tc>
        <w:tc>
          <w:tcPr>
            <w:tcW w:w="1176" w:type="dxa"/>
            <w:vAlign w:val="center"/>
          </w:tcPr>
          <w:p w:rsidR="00717A93" w:rsidRPr="00717A93" w:rsidRDefault="00717A93" w:rsidP="00717A93">
            <w:pPr>
              <w:ind w:firstLine="0"/>
              <w:jc w:val="center"/>
              <w:rPr>
                <w:sz w:val="24"/>
                <w:szCs w:val="24"/>
              </w:rPr>
            </w:pPr>
            <w:r w:rsidRPr="00717A93">
              <w:rPr>
                <w:sz w:val="24"/>
                <w:szCs w:val="24"/>
              </w:rPr>
              <w:t>0522037</w:t>
            </w: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p>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r w:rsidRPr="00717A93">
              <w:rPr>
                <w:sz w:val="24"/>
                <w:szCs w:val="24"/>
              </w:rPr>
              <w:t>30,0</w:t>
            </w:r>
          </w:p>
        </w:tc>
        <w:tc>
          <w:tcPr>
            <w:tcW w:w="1620" w:type="dxa"/>
          </w:tcPr>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r w:rsidRPr="00717A93">
              <w:rPr>
                <w:sz w:val="24"/>
                <w:szCs w:val="24"/>
              </w:rPr>
              <w:t>21,6</w:t>
            </w:r>
          </w:p>
        </w:tc>
        <w:tc>
          <w:tcPr>
            <w:tcW w:w="894" w:type="dxa"/>
          </w:tcPr>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p>
          <w:p w:rsidR="00717A93" w:rsidRPr="00717A93" w:rsidRDefault="00717A93" w:rsidP="00717A93">
            <w:pPr>
              <w:ind w:firstLine="0"/>
              <w:jc w:val="center"/>
              <w:rPr>
                <w:sz w:val="24"/>
                <w:szCs w:val="24"/>
              </w:rPr>
            </w:pPr>
            <w:r w:rsidRPr="00717A93">
              <w:rPr>
                <w:sz w:val="24"/>
                <w:szCs w:val="24"/>
              </w:rPr>
              <w:t>72,0</w:t>
            </w:r>
          </w:p>
        </w:tc>
      </w:tr>
      <w:tr w:rsidR="00717A93" w:rsidRPr="00717A93" w:rsidTr="007D748A">
        <w:tblPrEx>
          <w:tblCellMar>
            <w:top w:w="0" w:type="dxa"/>
            <w:bottom w:w="0" w:type="dxa"/>
          </w:tblCellMar>
        </w:tblPrEx>
        <w:trPr>
          <w:jc w:val="center"/>
        </w:trPr>
        <w:tc>
          <w:tcPr>
            <w:tcW w:w="4084" w:type="dxa"/>
          </w:tcPr>
          <w:p w:rsidR="00717A93" w:rsidRPr="00717A93" w:rsidRDefault="00717A93" w:rsidP="00717A93">
            <w:pPr>
              <w:ind w:firstLine="0"/>
              <w:jc w:val="left"/>
              <w:rPr>
                <w:b/>
                <w:bCs/>
                <w:sz w:val="24"/>
                <w:szCs w:val="24"/>
              </w:rPr>
            </w:pPr>
            <w:r w:rsidRPr="00717A93">
              <w:rPr>
                <w:b/>
                <w:bCs/>
                <w:sz w:val="24"/>
                <w:szCs w:val="24"/>
              </w:rPr>
              <w:t>ИТОГО:</w:t>
            </w:r>
          </w:p>
        </w:tc>
        <w:tc>
          <w:tcPr>
            <w:tcW w:w="567"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p>
        </w:tc>
        <w:tc>
          <w:tcPr>
            <w:tcW w:w="643"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sz w:val="24"/>
                <w:szCs w:val="24"/>
              </w:rPr>
            </w:pPr>
          </w:p>
        </w:tc>
        <w:tc>
          <w:tcPr>
            <w:tcW w:w="1176" w:type="dxa"/>
            <w:vAlign w:val="center"/>
          </w:tcPr>
          <w:p w:rsidR="00717A93" w:rsidRPr="00717A93" w:rsidRDefault="00717A93" w:rsidP="00717A93">
            <w:pPr>
              <w:ind w:firstLine="0"/>
              <w:jc w:val="center"/>
              <w:rPr>
                <w:sz w:val="24"/>
                <w:szCs w:val="24"/>
              </w:rPr>
            </w:pPr>
          </w:p>
        </w:tc>
        <w:tc>
          <w:tcPr>
            <w:tcW w:w="696" w:type="dxa"/>
            <w:vAlign w:val="center"/>
          </w:tcPr>
          <w:p w:rsidR="00717A93" w:rsidRPr="00717A93" w:rsidRDefault="00717A93" w:rsidP="00717A93">
            <w:pPr>
              <w:widowControl w:val="0"/>
              <w:tabs>
                <w:tab w:val="left" w:pos="90"/>
                <w:tab w:val="center" w:pos="7590"/>
                <w:tab w:val="right" w:pos="9645"/>
              </w:tabs>
              <w:autoSpaceDE w:val="0"/>
              <w:autoSpaceDN w:val="0"/>
              <w:adjustRightInd w:val="0"/>
              <w:ind w:firstLine="0"/>
              <w:jc w:val="center"/>
              <w:rPr>
                <w:color w:val="000000"/>
                <w:sz w:val="24"/>
                <w:szCs w:val="24"/>
              </w:rPr>
            </w:pPr>
          </w:p>
        </w:tc>
        <w:tc>
          <w:tcPr>
            <w:tcW w:w="1509"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b/>
                <w:bCs/>
                <w:sz w:val="24"/>
                <w:szCs w:val="24"/>
              </w:rPr>
            </w:pPr>
            <w:r w:rsidRPr="00717A93">
              <w:rPr>
                <w:b/>
                <w:bCs/>
                <w:sz w:val="24"/>
                <w:szCs w:val="24"/>
              </w:rPr>
              <w:t>16810,6</w:t>
            </w:r>
          </w:p>
        </w:tc>
        <w:tc>
          <w:tcPr>
            <w:tcW w:w="1620" w:type="dxa"/>
            <w:vAlign w:val="center"/>
          </w:tcPr>
          <w:p w:rsidR="00717A93" w:rsidRPr="00717A93" w:rsidRDefault="00717A93" w:rsidP="00717A93">
            <w:pPr>
              <w:ind w:firstLine="0"/>
              <w:jc w:val="center"/>
              <w:rPr>
                <w:b/>
                <w:bCs/>
                <w:sz w:val="24"/>
                <w:szCs w:val="24"/>
              </w:rPr>
            </w:pPr>
            <w:r w:rsidRPr="00717A93">
              <w:rPr>
                <w:b/>
                <w:bCs/>
                <w:sz w:val="24"/>
                <w:szCs w:val="24"/>
              </w:rPr>
              <w:t>10455,0</w:t>
            </w:r>
          </w:p>
        </w:tc>
        <w:tc>
          <w:tcPr>
            <w:tcW w:w="894" w:type="dxa"/>
            <w:vAlign w:val="center"/>
          </w:tcPr>
          <w:p w:rsidR="00717A93" w:rsidRPr="00717A93" w:rsidRDefault="00717A93" w:rsidP="00717A93">
            <w:pPr>
              <w:widowControl w:val="0"/>
              <w:tabs>
                <w:tab w:val="left" w:pos="90"/>
                <w:tab w:val="right" w:pos="9645"/>
              </w:tabs>
              <w:autoSpaceDE w:val="0"/>
              <w:autoSpaceDN w:val="0"/>
              <w:adjustRightInd w:val="0"/>
              <w:ind w:firstLine="0"/>
              <w:jc w:val="center"/>
              <w:rPr>
                <w:b/>
                <w:bCs/>
                <w:sz w:val="24"/>
                <w:szCs w:val="24"/>
              </w:rPr>
            </w:pPr>
            <w:r w:rsidRPr="00717A93">
              <w:rPr>
                <w:b/>
                <w:bCs/>
                <w:sz w:val="24"/>
                <w:szCs w:val="24"/>
              </w:rPr>
              <w:t>62,2</w:t>
            </w:r>
          </w:p>
        </w:tc>
      </w:tr>
    </w:tbl>
    <w:p w:rsidR="00717A93" w:rsidRPr="00717A93" w:rsidRDefault="00717A93" w:rsidP="00717A93">
      <w:pPr>
        <w:keepNext/>
        <w:widowControl w:val="0"/>
        <w:tabs>
          <w:tab w:val="left" w:pos="90"/>
          <w:tab w:val="right" w:pos="9645"/>
        </w:tabs>
        <w:autoSpaceDE w:val="0"/>
        <w:autoSpaceDN w:val="0"/>
        <w:adjustRightInd w:val="0"/>
        <w:spacing w:before="2"/>
        <w:ind w:firstLine="0"/>
        <w:jc w:val="left"/>
        <w:outlineLvl w:val="4"/>
        <w:rPr>
          <w:color w:val="000000"/>
          <w:sz w:val="24"/>
          <w:szCs w:val="24"/>
        </w:rPr>
      </w:pPr>
    </w:p>
    <w:p w:rsidR="00717A93" w:rsidRDefault="00717A93">
      <w:bookmarkStart w:id="0" w:name="_GoBack"/>
      <w:bookmarkEnd w:id="0"/>
    </w:p>
    <w:sectPr w:rsidR="00717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Letter Gothic"/>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E2"/>
    <w:rsid w:val="0035370A"/>
    <w:rsid w:val="00717A93"/>
    <w:rsid w:val="00BA20E2"/>
    <w:rsid w:val="00E71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A93"/>
    <w:pPr>
      <w:spacing w:after="0" w:line="240" w:lineRule="auto"/>
      <w:ind w:firstLine="567"/>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717A93"/>
    <w:pPr>
      <w:keepNext/>
      <w:widowControl w:val="0"/>
      <w:tabs>
        <w:tab w:val="center" w:pos="7912"/>
      </w:tabs>
      <w:autoSpaceDE w:val="0"/>
      <w:autoSpaceDN w:val="0"/>
      <w:adjustRightInd w:val="0"/>
      <w:spacing w:before="15"/>
      <w:ind w:firstLine="0"/>
      <w:jc w:val="right"/>
      <w:outlineLvl w:val="0"/>
    </w:pPr>
    <w:rPr>
      <w:rFonts w:ascii="Arial" w:hAnsi="Arial" w:cs="Arial"/>
      <w:b/>
      <w:bCs/>
      <w:color w:val="000000"/>
      <w:sz w:val="20"/>
    </w:rPr>
  </w:style>
  <w:style w:type="paragraph" w:styleId="2">
    <w:name w:val="heading 2"/>
    <w:basedOn w:val="a"/>
    <w:next w:val="a"/>
    <w:link w:val="20"/>
    <w:uiPriority w:val="99"/>
    <w:qFormat/>
    <w:rsid w:val="00717A93"/>
    <w:pPr>
      <w:keepNext/>
      <w:widowControl w:val="0"/>
      <w:tabs>
        <w:tab w:val="left" w:pos="90"/>
        <w:tab w:val="right" w:pos="9645"/>
      </w:tabs>
      <w:autoSpaceDE w:val="0"/>
      <w:autoSpaceDN w:val="0"/>
      <w:adjustRightInd w:val="0"/>
      <w:spacing w:before="2"/>
      <w:ind w:firstLine="0"/>
      <w:jc w:val="left"/>
      <w:outlineLvl w:val="1"/>
    </w:pPr>
    <w:rPr>
      <w:rFonts w:ascii="MS Sans Serif" w:hAnsi="MS Sans Serif" w:cs="MS Sans Serif"/>
      <w:b/>
      <w:bCs/>
      <w:sz w:val="20"/>
    </w:rPr>
  </w:style>
  <w:style w:type="paragraph" w:styleId="3">
    <w:name w:val="heading 3"/>
    <w:basedOn w:val="a"/>
    <w:next w:val="a"/>
    <w:link w:val="30"/>
    <w:uiPriority w:val="99"/>
    <w:qFormat/>
    <w:rsid w:val="00717A93"/>
    <w:pPr>
      <w:keepNext/>
      <w:widowControl w:val="0"/>
      <w:tabs>
        <w:tab w:val="left" w:pos="90"/>
        <w:tab w:val="right" w:pos="9645"/>
      </w:tabs>
      <w:autoSpaceDE w:val="0"/>
      <w:autoSpaceDN w:val="0"/>
      <w:adjustRightInd w:val="0"/>
      <w:spacing w:before="2"/>
      <w:ind w:firstLine="0"/>
      <w:jc w:val="left"/>
      <w:outlineLvl w:val="2"/>
    </w:pPr>
    <w:rPr>
      <w:color w:val="000000"/>
      <w:sz w:val="20"/>
      <w:u w:val="single"/>
    </w:rPr>
  </w:style>
  <w:style w:type="paragraph" w:styleId="4">
    <w:name w:val="heading 4"/>
    <w:basedOn w:val="a"/>
    <w:next w:val="a"/>
    <w:link w:val="40"/>
    <w:uiPriority w:val="99"/>
    <w:qFormat/>
    <w:rsid w:val="00717A93"/>
    <w:pPr>
      <w:keepNext/>
      <w:widowControl w:val="0"/>
      <w:tabs>
        <w:tab w:val="left" w:pos="90"/>
        <w:tab w:val="right" w:pos="9645"/>
      </w:tabs>
      <w:autoSpaceDE w:val="0"/>
      <w:autoSpaceDN w:val="0"/>
      <w:adjustRightInd w:val="0"/>
      <w:spacing w:before="2"/>
      <w:ind w:firstLine="0"/>
      <w:jc w:val="left"/>
      <w:outlineLvl w:val="3"/>
    </w:pPr>
    <w:rPr>
      <w:color w:val="000000"/>
      <w:sz w:val="20"/>
    </w:rPr>
  </w:style>
  <w:style w:type="paragraph" w:styleId="5">
    <w:name w:val="heading 5"/>
    <w:basedOn w:val="a"/>
    <w:next w:val="a"/>
    <w:link w:val="50"/>
    <w:uiPriority w:val="99"/>
    <w:qFormat/>
    <w:rsid w:val="00717A93"/>
    <w:pPr>
      <w:keepNext/>
      <w:widowControl w:val="0"/>
      <w:tabs>
        <w:tab w:val="left" w:pos="90"/>
        <w:tab w:val="right" w:pos="9645"/>
      </w:tabs>
      <w:autoSpaceDE w:val="0"/>
      <w:autoSpaceDN w:val="0"/>
      <w:adjustRightInd w:val="0"/>
      <w:spacing w:before="2"/>
      <w:ind w:firstLine="0"/>
      <w:jc w:val="left"/>
      <w:outlineLvl w:val="4"/>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Знак"/>
    <w:basedOn w:val="a"/>
    <w:uiPriority w:val="99"/>
    <w:rsid w:val="00717A93"/>
    <w:pPr>
      <w:spacing w:before="100" w:beforeAutospacing="1" w:after="100" w:afterAutospacing="1"/>
      <w:ind w:firstLine="0"/>
    </w:pPr>
    <w:rPr>
      <w:rFonts w:ascii="Tahoma" w:hAnsi="Tahoma" w:cs="Tahoma"/>
      <w:sz w:val="20"/>
      <w:lang w:val="en-US" w:eastAsia="en-US"/>
    </w:rPr>
  </w:style>
  <w:style w:type="character" w:customStyle="1" w:styleId="10">
    <w:name w:val="Заголовок 1 Знак"/>
    <w:basedOn w:val="a0"/>
    <w:link w:val="1"/>
    <w:uiPriority w:val="99"/>
    <w:rsid w:val="00717A93"/>
    <w:rPr>
      <w:rFonts w:ascii="Arial" w:eastAsia="Times New Roman" w:hAnsi="Arial" w:cs="Arial"/>
      <w:b/>
      <w:bCs/>
      <w:color w:val="000000"/>
      <w:sz w:val="20"/>
      <w:szCs w:val="20"/>
      <w:lang w:eastAsia="ru-RU"/>
    </w:rPr>
  </w:style>
  <w:style w:type="character" w:customStyle="1" w:styleId="20">
    <w:name w:val="Заголовок 2 Знак"/>
    <w:basedOn w:val="a0"/>
    <w:link w:val="2"/>
    <w:uiPriority w:val="99"/>
    <w:rsid w:val="00717A93"/>
    <w:rPr>
      <w:rFonts w:ascii="MS Sans Serif" w:eastAsia="Times New Roman" w:hAnsi="MS Sans Serif" w:cs="MS Sans Serif"/>
      <w:b/>
      <w:bCs/>
      <w:sz w:val="20"/>
      <w:szCs w:val="20"/>
      <w:lang w:eastAsia="ru-RU"/>
    </w:rPr>
  </w:style>
  <w:style w:type="character" w:customStyle="1" w:styleId="30">
    <w:name w:val="Заголовок 3 Знак"/>
    <w:basedOn w:val="a0"/>
    <w:link w:val="3"/>
    <w:uiPriority w:val="99"/>
    <w:rsid w:val="00717A93"/>
    <w:rPr>
      <w:rFonts w:ascii="Times New Roman" w:eastAsia="Times New Roman" w:hAnsi="Times New Roman" w:cs="Times New Roman"/>
      <w:color w:val="000000"/>
      <w:sz w:val="20"/>
      <w:szCs w:val="20"/>
      <w:u w:val="single"/>
      <w:lang w:eastAsia="ru-RU"/>
    </w:rPr>
  </w:style>
  <w:style w:type="character" w:customStyle="1" w:styleId="40">
    <w:name w:val="Заголовок 4 Знак"/>
    <w:basedOn w:val="a0"/>
    <w:link w:val="4"/>
    <w:uiPriority w:val="99"/>
    <w:rsid w:val="00717A93"/>
    <w:rPr>
      <w:rFonts w:ascii="Times New Roman" w:eastAsia="Times New Roman" w:hAnsi="Times New Roman" w:cs="Times New Roman"/>
      <w:color w:val="000000"/>
      <w:sz w:val="20"/>
      <w:szCs w:val="20"/>
      <w:lang w:eastAsia="ru-RU"/>
    </w:rPr>
  </w:style>
  <w:style w:type="character" w:customStyle="1" w:styleId="50">
    <w:name w:val="Заголовок 5 Знак"/>
    <w:basedOn w:val="a0"/>
    <w:link w:val="5"/>
    <w:uiPriority w:val="99"/>
    <w:rsid w:val="00717A93"/>
    <w:rPr>
      <w:rFonts w:ascii="Times New Roman" w:eastAsia="Times New Roman" w:hAnsi="Times New Roman" w:cs="Times New Roman"/>
      <w:color w:val="000000"/>
      <w:sz w:val="24"/>
      <w:szCs w:val="24"/>
      <w:lang w:eastAsia="ru-RU"/>
    </w:rPr>
  </w:style>
  <w:style w:type="numbering" w:customStyle="1" w:styleId="12">
    <w:name w:val="Нет списка1"/>
    <w:next w:val="a2"/>
    <w:uiPriority w:val="99"/>
    <w:semiHidden/>
    <w:unhideWhenUsed/>
    <w:rsid w:val="00717A93"/>
  </w:style>
  <w:style w:type="paragraph" w:styleId="a3">
    <w:name w:val="Balloon Text"/>
    <w:basedOn w:val="a"/>
    <w:link w:val="a4"/>
    <w:uiPriority w:val="99"/>
    <w:semiHidden/>
    <w:rsid w:val="00717A93"/>
    <w:pPr>
      <w:ind w:firstLine="0"/>
      <w:jc w:val="left"/>
    </w:pPr>
    <w:rPr>
      <w:rFonts w:ascii="Tahoma" w:hAnsi="Tahoma" w:cs="Tahoma"/>
      <w:sz w:val="16"/>
      <w:szCs w:val="16"/>
    </w:rPr>
  </w:style>
  <w:style w:type="character" w:customStyle="1" w:styleId="a4">
    <w:name w:val="Текст выноски Знак"/>
    <w:basedOn w:val="a0"/>
    <w:link w:val="a3"/>
    <w:uiPriority w:val="99"/>
    <w:semiHidden/>
    <w:rsid w:val="00717A93"/>
    <w:rPr>
      <w:rFonts w:ascii="Tahoma" w:eastAsia="Times New Roman" w:hAnsi="Tahoma" w:cs="Tahoma"/>
      <w:sz w:val="16"/>
      <w:szCs w:val="16"/>
      <w:lang w:eastAsia="ru-RU"/>
    </w:rPr>
  </w:style>
  <w:style w:type="paragraph" w:styleId="a5">
    <w:name w:val="Body Text"/>
    <w:basedOn w:val="a"/>
    <w:link w:val="a6"/>
    <w:uiPriority w:val="99"/>
    <w:rsid w:val="00717A93"/>
    <w:pPr>
      <w:widowControl w:val="0"/>
      <w:tabs>
        <w:tab w:val="left" w:pos="90"/>
        <w:tab w:val="center" w:pos="7590"/>
        <w:tab w:val="right" w:pos="9645"/>
      </w:tabs>
      <w:autoSpaceDE w:val="0"/>
      <w:autoSpaceDN w:val="0"/>
      <w:adjustRightInd w:val="0"/>
      <w:spacing w:before="2"/>
      <w:ind w:firstLine="0"/>
      <w:jc w:val="left"/>
    </w:pPr>
    <w:rPr>
      <w:color w:val="000000"/>
      <w:sz w:val="24"/>
      <w:szCs w:val="24"/>
    </w:rPr>
  </w:style>
  <w:style w:type="character" w:customStyle="1" w:styleId="a6">
    <w:name w:val="Основной текст Знак"/>
    <w:basedOn w:val="a0"/>
    <w:link w:val="a5"/>
    <w:uiPriority w:val="99"/>
    <w:rsid w:val="00717A93"/>
    <w:rPr>
      <w:rFonts w:ascii="Times New Roman" w:eastAsia="Times New Roman" w:hAnsi="Times New Roman" w:cs="Times New Roman"/>
      <w:color w:val="000000"/>
      <w:sz w:val="24"/>
      <w:szCs w:val="24"/>
      <w:lang w:eastAsia="ru-RU"/>
    </w:rPr>
  </w:style>
  <w:style w:type="paragraph" w:styleId="a7">
    <w:name w:val="header"/>
    <w:basedOn w:val="a"/>
    <w:link w:val="a8"/>
    <w:uiPriority w:val="99"/>
    <w:rsid w:val="00717A93"/>
    <w:pPr>
      <w:tabs>
        <w:tab w:val="center" w:pos="4677"/>
        <w:tab w:val="right" w:pos="9355"/>
      </w:tabs>
      <w:ind w:firstLine="0"/>
      <w:jc w:val="left"/>
    </w:pPr>
    <w:rPr>
      <w:sz w:val="24"/>
      <w:szCs w:val="24"/>
    </w:rPr>
  </w:style>
  <w:style w:type="character" w:customStyle="1" w:styleId="a8">
    <w:name w:val="Верхний колонтитул Знак"/>
    <w:basedOn w:val="a0"/>
    <w:link w:val="a7"/>
    <w:uiPriority w:val="99"/>
    <w:rsid w:val="00717A93"/>
    <w:rPr>
      <w:rFonts w:ascii="Times New Roman" w:eastAsia="Times New Roman" w:hAnsi="Times New Roman" w:cs="Times New Roman"/>
      <w:sz w:val="24"/>
      <w:szCs w:val="24"/>
      <w:lang w:eastAsia="ru-RU"/>
    </w:rPr>
  </w:style>
  <w:style w:type="character" w:styleId="a9">
    <w:name w:val="page number"/>
    <w:basedOn w:val="a0"/>
    <w:uiPriority w:val="99"/>
    <w:rsid w:val="00717A93"/>
  </w:style>
  <w:style w:type="paragraph" w:styleId="aa">
    <w:name w:val="footer"/>
    <w:basedOn w:val="a"/>
    <w:link w:val="ab"/>
    <w:uiPriority w:val="99"/>
    <w:rsid w:val="00717A93"/>
    <w:pPr>
      <w:tabs>
        <w:tab w:val="center" w:pos="4677"/>
        <w:tab w:val="right" w:pos="9355"/>
      </w:tabs>
      <w:ind w:firstLine="0"/>
      <w:jc w:val="left"/>
    </w:pPr>
    <w:rPr>
      <w:sz w:val="24"/>
      <w:szCs w:val="24"/>
    </w:rPr>
  </w:style>
  <w:style w:type="character" w:customStyle="1" w:styleId="ab">
    <w:name w:val="Нижний колонтитул Знак"/>
    <w:basedOn w:val="a0"/>
    <w:link w:val="aa"/>
    <w:uiPriority w:val="99"/>
    <w:rsid w:val="00717A9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A93"/>
    <w:pPr>
      <w:spacing w:after="0" w:line="240" w:lineRule="auto"/>
      <w:ind w:firstLine="567"/>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717A93"/>
    <w:pPr>
      <w:keepNext/>
      <w:widowControl w:val="0"/>
      <w:tabs>
        <w:tab w:val="center" w:pos="7912"/>
      </w:tabs>
      <w:autoSpaceDE w:val="0"/>
      <w:autoSpaceDN w:val="0"/>
      <w:adjustRightInd w:val="0"/>
      <w:spacing w:before="15"/>
      <w:ind w:firstLine="0"/>
      <w:jc w:val="right"/>
      <w:outlineLvl w:val="0"/>
    </w:pPr>
    <w:rPr>
      <w:rFonts w:ascii="Arial" w:hAnsi="Arial" w:cs="Arial"/>
      <w:b/>
      <w:bCs/>
      <w:color w:val="000000"/>
      <w:sz w:val="20"/>
    </w:rPr>
  </w:style>
  <w:style w:type="paragraph" w:styleId="2">
    <w:name w:val="heading 2"/>
    <w:basedOn w:val="a"/>
    <w:next w:val="a"/>
    <w:link w:val="20"/>
    <w:uiPriority w:val="99"/>
    <w:qFormat/>
    <w:rsid w:val="00717A93"/>
    <w:pPr>
      <w:keepNext/>
      <w:widowControl w:val="0"/>
      <w:tabs>
        <w:tab w:val="left" w:pos="90"/>
        <w:tab w:val="right" w:pos="9645"/>
      </w:tabs>
      <w:autoSpaceDE w:val="0"/>
      <w:autoSpaceDN w:val="0"/>
      <w:adjustRightInd w:val="0"/>
      <w:spacing w:before="2"/>
      <w:ind w:firstLine="0"/>
      <w:jc w:val="left"/>
      <w:outlineLvl w:val="1"/>
    </w:pPr>
    <w:rPr>
      <w:rFonts w:ascii="MS Sans Serif" w:hAnsi="MS Sans Serif" w:cs="MS Sans Serif"/>
      <w:b/>
      <w:bCs/>
      <w:sz w:val="20"/>
    </w:rPr>
  </w:style>
  <w:style w:type="paragraph" w:styleId="3">
    <w:name w:val="heading 3"/>
    <w:basedOn w:val="a"/>
    <w:next w:val="a"/>
    <w:link w:val="30"/>
    <w:uiPriority w:val="99"/>
    <w:qFormat/>
    <w:rsid w:val="00717A93"/>
    <w:pPr>
      <w:keepNext/>
      <w:widowControl w:val="0"/>
      <w:tabs>
        <w:tab w:val="left" w:pos="90"/>
        <w:tab w:val="right" w:pos="9645"/>
      </w:tabs>
      <w:autoSpaceDE w:val="0"/>
      <w:autoSpaceDN w:val="0"/>
      <w:adjustRightInd w:val="0"/>
      <w:spacing w:before="2"/>
      <w:ind w:firstLine="0"/>
      <w:jc w:val="left"/>
      <w:outlineLvl w:val="2"/>
    </w:pPr>
    <w:rPr>
      <w:color w:val="000000"/>
      <w:sz w:val="20"/>
      <w:u w:val="single"/>
    </w:rPr>
  </w:style>
  <w:style w:type="paragraph" w:styleId="4">
    <w:name w:val="heading 4"/>
    <w:basedOn w:val="a"/>
    <w:next w:val="a"/>
    <w:link w:val="40"/>
    <w:uiPriority w:val="99"/>
    <w:qFormat/>
    <w:rsid w:val="00717A93"/>
    <w:pPr>
      <w:keepNext/>
      <w:widowControl w:val="0"/>
      <w:tabs>
        <w:tab w:val="left" w:pos="90"/>
        <w:tab w:val="right" w:pos="9645"/>
      </w:tabs>
      <w:autoSpaceDE w:val="0"/>
      <w:autoSpaceDN w:val="0"/>
      <w:adjustRightInd w:val="0"/>
      <w:spacing w:before="2"/>
      <w:ind w:firstLine="0"/>
      <w:jc w:val="left"/>
      <w:outlineLvl w:val="3"/>
    </w:pPr>
    <w:rPr>
      <w:color w:val="000000"/>
      <w:sz w:val="20"/>
    </w:rPr>
  </w:style>
  <w:style w:type="paragraph" w:styleId="5">
    <w:name w:val="heading 5"/>
    <w:basedOn w:val="a"/>
    <w:next w:val="a"/>
    <w:link w:val="50"/>
    <w:uiPriority w:val="99"/>
    <w:qFormat/>
    <w:rsid w:val="00717A93"/>
    <w:pPr>
      <w:keepNext/>
      <w:widowControl w:val="0"/>
      <w:tabs>
        <w:tab w:val="left" w:pos="90"/>
        <w:tab w:val="right" w:pos="9645"/>
      </w:tabs>
      <w:autoSpaceDE w:val="0"/>
      <w:autoSpaceDN w:val="0"/>
      <w:adjustRightInd w:val="0"/>
      <w:spacing w:before="2"/>
      <w:ind w:firstLine="0"/>
      <w:jc w:val="left"/>
      <w:outlineLvl w:val="4"/>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Знак"/>
    <w:basedOn w:val="a"/>
    <w:uiPriority w:val="99"/>
    <w:rsid w:val="00717A93"/>
    <w:pPr>
      <w:spacing w:before="100" w:beforeAutospacing="1" w:after="100" w:afterAutospacing="1"/>
      <w:ind w:firstLine="0"/>
    </w:pPr>
    <w:rPr>
      <w:rFonts w:ascii="Tahoma" w:hAnsi="Tahoma" w:cs="Tahoma"/>
      <w:sz w:val="20"/>
      <w:lang w:val="en-US" w:eastAsia="en-US"/>
    </w:rPr>
  </w:style>
  <w:style w:type="character" w:customStyle="1" w:styleId="10">
    <w:name w:val="Заголовок 1 Знак"/>
    <w:basedOn w:val="a0"/>
    <w:link w:val="1"/>
    <w:uiPriority w:val="99"/>
    <w:rsid w:val="00717A93"/>
    <w:rPr>
      <w:rFonts w:ascii="Arial" w:eastAsia="Times New Roman" w:hAnsi="Arial" w:cs="Arial"/>
      <w:b/>
      <w:bCs/>
      <w:color w:val="000000"/>
      <w:sz w:val="20"/>
      <w:szCs w:val="20"/>
      <w:lang w:eastAsia="ru-RU"/>
    </w:rPr>
  </w:style>
  <w:style w:type="character" w:customStyle="1" w:styleId="20">
    <w:name w:val="Заголовок 2 Знак"/>
    <w:basedOn w:val="a0"/>
    <w:link w:val="2"/>
    <w:uiPriority w:val="99"/>
    <w:rsid w:val="00717A93"/>
    <w:rPr>
      <w:rFonts w:ascii="MS Sans Serif" w:eastAsia="Times New Roman" w:hAnsi="MS Sans Serif" w:cs="MS Sans Serif"/>
      <w:b/>
      <w:bCs/>
      <w:sz w:val="20"/>
      <w:szCs w:val="20"/>
      <w:lang w:eastAsia="ru-RU"/>
    </w:rPr>
  </w:style>
  <w:style w:type="character" w:customStyle="1" w:styleId="30">
    <w:name w:val="Заголовок 3 Знак"/>
    <w:basedOn w:val="a0"/>
    <w:link w:val="3"/>
    <w:uiPriority w:val="99"/>
    <w:rsid w:val="00717A93"/>
    <w:rPr>
      <w:rFonts w:ascii="Times New Roman" w:eastAsia="Times New Roman" w:hAnsi="Times New Roman" w:cs="Times New Roman"/>
      <w:color w:val="000000"/>
      <w:sz w:val="20"/>
      <w:szCs w:val="20"/>
      <w:u w:val="single"/>
      <w:lang w:eastAsia="ru-RU"/>
    </w:rPr>
  </w:style>
  <w:style w:type="character" w:customStyle="1" w:styleId="40">
    <w:name w:val="Заголовок 4 Знак"/>
    <w:basedOn w:val="a0"/>
    <w:link w:val="4"/>
    <w:uiPriority w:val="99"/>
    <w:rsid w:val="00717A93"/>
    <w:rPr>
      <w:rFonts w:ascii="Times New Roman" w:eastAsia="Times New Roman" w:hAnsi="Times New Roman" w:cs="Times New Roman"/>
      <w:color w:val="000000"/>
      <w:sz w:val="20"/>
      <w:szCs w:val="20"/>
      <w:lang w:eastAsia="ru-RU"/>
    </w:rPr>
  </w:style>
  <w:style w:type="character" w:customStyle="1" w:styleId="50">
    <w:name w:val="Заголовок 5 Знак"/>
    <w:basedOn w:val="a0"/>
    <w:link w:val="5"/>
    <w:uiPriority w:val="99"/>
    <w:rsid w:val="00717A93"/>
    <w:rPr>
      <w:rFonts w:ascii="Times New Roman" w:eastAsia="Times New Roman" w:hAnsi="Times New Roman" w:cs="Times New Roman"/>
      <w:color w:val="000000"/>
      <w:sz w:val="24"/>
      <w:szCs w:val="24"/>
      <w:lang w:eastAsia="ru-RU"/>
    </w:rPr>
  </w:style>
  <w:style w:type="numbering" w:customStyle="1" w:styleId="12">
    <w:name w:val="Нет списка1"/>
    <w:next w:val="a2"/>
    <w:uiPriority w:val="99"/>
    <w:semiHidden/>
    <w:unhideWhenUsed/>
    <w:rsid w:val="00717A93"/>
  </w:style>
  <w:style w:type="paragraph" w:styleId="a3">
    <w:name w:val="Balloon Text"/>
    <w:basedOn w:val="a"/>
    <w:link w:val="a4"/>
    <w:uiPriority w:val="99"/>
    <w:semiHidden/>
    <w:rsid w:val="00717A93"/>
    <w:pPr>
      <w:ind w:firstLine="0"/>
      <w:jc w:val="left"/>
    </w:pPr>
    <w:rPr>
      <w:rFonts w:ascii="Tahoma" w:hAnsi="Tahoma" w:cs="Tahoma"/>
      <w:sz w:val="16"/>
      <w:szCs w:val="16"/>
    </w:rPr>
  </w:style>
  <w:style w:type="character" w:customStyle="1" w:styleId="a4">
    <w:name w:val="Текст выноски Знак"/>
    <w:basedOn w:val="a0"/>
    <w:link w:val="a3"/>
    <w:uiPriority w:val="99"/>
    <w:semiHidden/>
    <w:rsid w:val="00717A93"/>
    <w:rPr>
      <w:rFonts w:ascii="Tahoma" w:eastAsia="Times New Roman" w:hAnsi="Tahoma" w:cs="Tahoma"/>
      <w:sz w:val="16"/>
      <w:szCs w:val="16"/>
      <w:lang w:eastAsia="ru-RU"/>
    </w:rPr>
  </w:style>
  <w:style w:type="paragraph" w:styleId="a5">
    <w:name w:val="Body Text"/>
    <w:basedOn w:val="a"/>
    <w:link w:val="a6"/>
    <w:uiPriority w:val="99"/>
    <w:rsid w:val="00717A93"/>
    <w:pPr>
      <w:widowControl w:val="0"/>
      <w:tabs>
        <w:tab w:val="left" w:pos="90"/>
        <w:tab w:val="center" w:pos="7590"/>
        <w:tab w:val="right" w:pos="9645"/>
      </w:tabs>
      <w:autoSpaceDE w:val="0"/>
      <w:autoSpaceDN w:val="0"/>
      <w:adjustRightInd w:val="0"/>
      <w:spacing w:before="2"/>
      <w:ind w:firstLine="0"/>
      <w:jc w:val="left"/>
    </w:pPr>
    <w:rPr>
      <w:color w:val="000000"/>
      <w:sz w:val="24"/>
      <w:szCs w:val="24"/>
    </w:rPr>
  </w:style>
  <w:style w:type="character" w:customStyle="1" w:styleId="a6">
    <w:name w:val="Основной текст Знак"/>
    <w:basedOn w:val="a0"/>
    <w:link w:val="a5"/>
    <w:uiPriority w:val="99"/>
    <w:rsid w:val="00717A93"/>
    <w:rPr>
      <w:rFonts w:ascii="Times New Roman" w:eastAsia="Times New Roman" w:hAnsi="Times New Roman" w:cs="Times New Roman"/>
      <w:color w:val="000000"/>
      <w:sz w:val="24"/>
      <w:szCs w:val="24"/>
      <w:lang w:eastAsia="ru-RU"/>
    </w:rPr>
  </w:style>
  <w:style w:type="paragraph" w:styleId="a7">
    <w:name w:val="header"/>
    <w:basedOn w:val="a"/>
    <w:link w:val="a8"/>
    <w:uiPriority w:val="99"/>
    <w:rsid w:val="00717A93"/>
    <w:pPr>
      <w:tabs>
        <w:tab w:val="center" w:pos="4677"/>
        <w:tab w:val="right" w:pos="9355"/>
      </w:tabs>
      <w:ind w:firstLine="0"/>
      <w:jc w:val="left"/>
    </w:pPr>
    <w:rPr>
      <w:sz w:val="24"/>
      <w:szCs w:val="24"/>
    </w:rPr>
  </w:style>
  <w:style w:type="character" w:customStyle="1" w:styleId="a8">
    <w:name w:val="Верхний колонтитул Знак"/>
    <w:basedOn w:val="a0"/>
    <w:link w:val="a7"/>
    <w:uiPriority w:val="99"/>
    <w:rsid w:val="00717A93"/>
    <w:rPr>
      <w:rFonts w:ascii="Times New Roman" w:eastAsia="Times New Roman" w:hAnsi="Times New Roman" w:cs="Times New Roman"/>
      <w:sz w:val="24"/>
      <w:szCs w:val="24"/>
      <w:lang w:eastAsia="ru-RU"/>
    </w:rPr>
  </w:style>
  <w:style w:type="character" w:styleId="a9">
    <w:name w:val="page number"/>
    <w:basedOn w:val="a0"/>
    <w:uiPriority w:val="99"/>
    <w:rsid w:val="00717A93"/>
  </w:style>
  <w:style w:type="paragraph" w:styleId="aa">
    <w:name w:val="footer"/>
    <w:basedOn w:val="a"/>
    <w:link w:val="ab"/>
    <w:uiPriority w:val="99"/>
    <w:rsid w:val="00717A93"/>
    <w:pPr>
      <w:tabs>
        <w:tab w:val="center" w:pos="4677"/>
        <w:tab w:val="right" w:pos="9355"/>
      </w:tabs>
      <w:ind w:firstLine="0"/>
      <w:jc w:val="left"/>
    </w:pPr>
    <w:rPr>
      <w:sz w:val="24"/>
      <w:szCs w:val="24"/>
    </w:rPr>
  </w:style>
  <w:style w:type="character" w:customStyle="1" w:styleId="ab">
    <w:name w:val="Нижний колонтитул Знак"/>
    <w:basedOn w:val="a0"/>
    <w:link w:val="aa"/>
    <w:uiPriority w:val="99"/>
    <w:rsid w:val="00717A9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21214">
      <w:bodyDiv w:val="1"/>
      <w:marLeft w:val="0"/>
      <w:marRight w:val="0"/>
      <w:marTop w:val="0"/>
      <w:marBottom w:val="0"/>
      <w:divBdr>
        <w:top w:val="none" w:sz="0" w:space="0" w:color="auto"/>
        <w:left w:val="none" w:sz="0" w:space="0" w:color="auto"/>
        <w:bottom w:val="none" w:sz="0" w:space="0" w:color="auto"/>
        <w:right w:val="none" w:sz="0" w:space="0" w:color="auto"/>
      </w:divBdr>
    </w:div>
    <w:div w:id="5351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4407</Words>
  <Characters>25120</Characters>
  <Application>Microsoft Office Word</Application>
  <DocSecurity>0</DocSecurity>
  <Lines>209</Lines>
  <Paragraphs>58</Paragraphs>
  <ScaleCrop>false</ScaleCrop>
  <Company>Microsoft</Company>
  <LinksUpToDate>false</LinksUpToDate>
  <CharactersWithSpaces>29469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2015-06-01T06:27:00Z</dcterms:created>
  <dcterms:modified xsi:type="dcterms:W3CDTF">2015-06-01T06:30:00Z</dcterms:modified>
</cp:coreProperties>
</file>